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87150" w14:textId="377922EC" w:rsidR="00485CA1" w:rsidRPr="009709FA" w:rsidRDefault="009709FA" w:rsidP="38E6B550">
      <w:pPr>
        <w:jc w:val="center"/>
        <w:rPr>
          <w:rFonts w:ascii="Lucida Sans Unicode" w:eastAsia="Lucida Sans Unicode" w:hAnsi="Lucida Sans Unicode" w:cs="Lucida Sans Unicode"/>
          <w:sz w:val="36"/>
          <w:szCs w:val="36"/>
        </w:rPr>
      </w:pPr>
      <w:r w:rsidRPr="234D7B3A">
        <w:rPr>
          <w:rFonts w:ascii="Lucida Sans Unicode" w:eastAsia="Lucida Sans Unicode" w:hAnsi="Lucida Sans Unicode" w:cs="Lucida Sans Unicode"/>
          <w:sz w:val="36"/>
          <w:szCs w:val="36"/>
        </w:rPr>
        <w:t>Dirt</w:t>
      </w:r>
      <w:r w:rsidRPr="234D7B3A">
        <w:rPr>
          <w:rFonts w:ascii="Lucida Sans Unicode" w:eastAsia="Lucida Sans Unicode" w:hAnsi="Lucida Sans Unicode" w:cs="Lucida Sans Unicode"/>
          <w:i/>
          <w:iCs/>
          <w:sz w:val="36"/>
          <w:szCs w:val="36"/>
        </w:rPr>
        <w:t>i</w:t>
      </w:r>
      <w:r w:rsidRPr="234D7B3A">
        <w:rPr>
          <w:rFonts w:ascii="Lucida Sans Unicode" w:eastAsia="Lucida Sans Unicode" w:hAnsi="Lucida Sans Unicode" w:cs="Lucida Sans Unicode"/>
          <w:sz w:val="36"/>
          <w:szCs w:val="36"/>
        </w:rPr>
        <w:t>Coin</w:t>
      </w:r>
      <w:r w:rsidR="00354BC6">
        <w:rPr>
          <w:rFonts w:ascii="Lucida Sans Unicode" w:eastAsia="Lucida Sans Unicode" w:hAnsi="Lucida Sans Unicode" w:cs="Lucida Sans Unicode"/>
          <w:sz w:val="36"/>
          <w:szCs w:val="36"/>
        </w:rPr>
        <w:t>™</w:t>
      </w:r>
      <w:r w:rsidRPr="234D7B3A">
        <w:rPr>
          <w:rFonts w:ascii="Lucida Sans Unicode" w:eastAsia="Lucida Sans Unicode" w:hAnsi="Lucida Sans Unicode" w:cs="Lucida Sans Unicode"/>
          <w:sz w:val="36"/>
          <w:szCs w:val="36"/>
        </w:rPr>
        <w:t xml:space="preserve">, </w:t>
      </w:r>
      <w:r w:rsidR="005C6022" w:rsidRPr="234D7B3A">
        <w:rPr>
          <w:rFonts w:ascii="Lucida Sans Unicode" w:eastAsia="Lucida Sans Unicode" w:hAnsi="Lucida Sans Unicode" w:cs="Lucida Sans Unicode"/>
          <w:sz w:val="36"/>
          <w:szCs w:val="36"/>
        </w:rPr>
        <w:t>Dirty</w:t>
      </w:r>
      <w:r w:rsidR="00954EDE" w:rsidRPr="234D7B3A">
        <w:rPr>
          <w:rFonts w:ascii="Lucida Sans Unicode" w:eastAsia="Lucida Sans Unicode" w:hAnsi="Lucida Sans Unicode" w:cs="Lucida Sans Unicode"/>
          <w:sz w:val="36"/>
          <w:szCs w:val="36"/>
        </w:rPr>
        <w:t xml:space="preserve"> </w:t>
      </w:r>
      <w:r w:rsidR="005C6022" w:rsidRPr="234D7B3A">
        <w:rPr>
          <w:rFonts w:ascii="Lucida Sans Unicode" w:eastAsia="Lucida Sans Unicode" w:hAnsi="Lucida Sans Unicode" w:cs="Lucida Sans Unicode"/>
          <w:sz w:val="36"/>
          <w:szCs w:val="36"/>
        </w:rPr>
        <w:t xml:space="preserve">Coin, </w:t>
      </w:r>
      <w:r w:rsidRPr="234D7B3A">
        <w:rPr>
          <w:rFonts w:ascii="Lucida Sans Unicode" w:eastAsia="Lucida Sans Unicode" w:hAnsi="Lucida Sans Unicode" w:cs="Lucida Sans Unicode"/>
          <w:sz w:val="36"/>
          <w:szCs w:val="36"/>
        </w:rPr>
        <w:t>Clean</w:t>
      </w:r>
      <w:r w:rsidR="00954EDE" w:rsidRPr="234D7B3A">
        <w:rPr>
          <w:rFonts w:ascii="Lucida Sans Unicode" w:eastAsia="Lucida Sans Unicode" w:hAnsi="Lucida Sans Unicode" w:cs="Lucida Sans Unicode"/>
          <w:sz w:val="36"/>
          <w:szCs w:val="36"/>
        </w:rPr>
        <w:t xml:space="preserve"> </w:t>
      </w:r>
      <w:r w:rsidRPr="234D7B3A">
        <w:rPr>
          <w:rFonts w:ascii="Lucida Sans Unicode" w:eastAsia="Lucida Sans Unicode" w:hAnsi="Lucida Sans Unicode" w:cs="Lucida Sans Unicode"/>
          <w:sz w:val="36"/>
          <w:szCs w:val="36"/>
        </w:rPr>
        <w:t xml:space="preserve">Coin, and </w:t>
      </w:r>
      <w:r w:rsidR="634608B8" w:rsidRPr="234D7B3A">
        <w:rPr>
          <w:rFonts w:ascii="Lucida Sans Unicode" w:eastAsia="Lucida Sans Unicode" w:hAnsi="Lucida Sans Unicode" w:cs="Lucida Sans Unicode"/>
          <w:sz w:val="36"/>
          <w:szCs w:val="36"/>
        </w:rPr>
        <w:t>C</w:t>
      </w:r>
      <w:r w:rsidR="634608B8" w:rsidRPr="234D7B3A">
        <w:rPr>
          <w:rFonts w:ascii="Lucida Sans Unicode" w:eastAsia="Lucida Sans Unicode" w:hAnsi="Lucida Sans Unicode" w:cs="Lucida Sans Unicode"/>
          <w:i/>
          <w:iCs/>
          <w:sz w:val="36"/>
          <w:szCs w:val="36"/>
        </w:rPr>
        <w:t>u</w:t>
      </w:r>
      <w:r w:rsidR="634608B8" w:rsidRPr="234D7B3A">
        <w:rPr>
          <w:rFonts w:ascii="Lucida Sans Unicode" w:eastAsia="Lucida Sans Unicode" w:hAnsi="Lucida Sans Unicode" w:cs="Lucida Sans Unicode"/>
          <w:sz w:val="36"/>
          <w:szCs w:val="36"/>
        </w:rPr>
        <w:t>Bit</w:t>
      </w:r>
      <w:r w:rsidR="708CB75E" w:rsidRPr="234D7B3A">
        <w:rPr>
          <w:rFonts w:ascii="Lucida Sans Unicode" w:eastAsia="Lucida Sans Unicode" w:hAnsi="Lucida Sans Unicode" w:cs="Lucida Sans Unicode"/>
          <w:sz w:val="36"/>
          <w:szCs w:val="36"/>
        </w:rPr>
        <w:t>™</w:t>
      </w:r>
      <w:r w:rsidR="634608B8" w:rsidRPr="234D7B3A">
        <w:rPr>
          <w:rFonts w:ascii="Lucida Sans Unicode" w:eastAsia="Lucida Sans Unicode" w:hAnsi="Lucida Sans Unicode" w:cs="Lucida Sans Unicode"/>
          <w:sz w:val="36"/>
          <w:szCs w:val="36"/>
        </w:rPr>
        <w:t xml:space="preserve"> </w:t>
      </w:r>
    </w:p>
    <w:p w14:paraId="2C6CFAA8" w14:textId="2FECE7B7" w:rsidR="234D7B3A" w:rsidRDefault="234D7B3A" w:rsidP="234D7B3A">
      <w:pPr>
        <w:widowControl w:val="0"/>
        <w:rPr>
          <w:rFonts w:ascii="Lucida Sans Unicode" w:eastAsia="Lucida Sans Unicode" w:hAnsi="Lucida Sans Unicode" w:cs="Lucida Sans Unicode"/>
          <w:color w:val="333333"/>
          <w:sz w:val="14"/>
          <w:szCs w:val="14"/>
        </w:rPr>
      </w:pPr>
    </w:p>
    <w:p w14:paraId="43E9FB0D" w14:textId="04E136C0" w:rsidR="55DB05CB" w:rsidRDefault="55DB05CB" w:rsidP="234D7B3A">
      <w:pPr>
        <w:widowControl w:val="0"/>
        <w:spacing w:after="0" w:afterAutospacing="1"/>
        <w:rPr>
          <w:rFonts w:ascii="Lucida Sans Unicode" w:eastAsia="Lucida Sans Unicode" w:hAnsi="Lucida Sans Unicode" w:cs="Lucida Sans Unicode"/>
          <w:color w:val="333333"/>
          <w:sz w:val="14"/>
          <w:szCs w:val="14"/>
        </w:rPr>
      </w:pPr>
      <w:r w:rsidRPr="234D7B3A">
        <w:rPr>
          <w:rFonts w:ascii="Lucida Sans Unicode" w:eastAsia="Lucida Sans Unicode" w:hAnsi="Lucida Sans Unicode" w:cs="Lucida Sans Unicode"/>
          <w:color w:val="333333"/>
          <w:sz w:val="14"/>
          <w:szCs w:val="14"/>
        </w:rPr>
        <w:t>January 2024</w:t>
      </w:r>
    </w:p>
    <w:p w14:paraId="70E1466E" w14:textId="3C490D06" w:rsidR="55DB05CB" w:rsidRDefault="55DB05CB" w:rsidP="234D7B3A">
      <w:pPr>
        <w:widowControl w:val="0"/>
        <w:spacing w:after="0" w:afterAutospacing="1"/>
        <w:rPr>
          <w:rFonts w:ascii="Lucida Sans Unicode" w:eastAsia="Lucida Sans Unicode" w:hAnsi="Lucida Sans Unicode" w:cs="Lucida Sans Unicode"/>
          <w:color w:val="333333"/>
          <w:sz w:val="14"/>
          <w:szCs w:val="14"/>
        </w:rPr>
      </w:pPr>
      <w:r w:rsidRPr="234D7B3A">
        <w:rPr>
          <w:rFonts w:ascii="Lucida Sans Unicode" w:eastAsia="Lucida Sans Unicode" w:hAnsi="Lucida Sans Unicode" w:cs="Lucida Sans Unicode"/>
          <w:color w:val="333333"/>
          <w:sz w:val="14"/>
          <w:szCs w:val="14"/>
        </w:rPr>
        <w:t>Author: Sudato M. O’Benshee</w:t>
      </w:r>
    </w:p>
    <w:p w14:paraId="13452070" w14:textId="6518B456" w:rsidR="234D7B3A" w:rsidRDefault="234D7B3A" w:rsidP="234D7B3A">
      <w:pPr>
        <w:widowControl w:val="0"/>
        <w:rPr>
          <w:rFonts w:ascii="Lucida Sans Unicode" w:eastAsia="Lucida Sans Unicode" w:hAnsi="Lucida Sans Unicode" w:cs="Lucida Sans Unicode"/>
          <w:color w:val="333333"/>
          <w:sz w:val="14"/>
          <w:szCs w:val="14"/>
        </w:rPr>
      </w:pPr>
    </w:p>
    <w:p w14:paraId="507247B3" w14:textId="29209E26" w:rsidR="55DB05CB" w:rsidRDefault="55DB05CB" w:rsidP="234D7B3A">
      <w:pPr>
        <w:widowControl w:val="0"/>
        <w:spacing w:after="0"/>
        <w:rPr>
          <w:rFonts w:ascii="Lucida Sans Unicode" w:eastAsia="Lucida Sans Unicode" w:hAnsi="Lucida Sans Unicode" w:cs="Lucida Sans Unicode"/>
          <w:color w:val="333333"/>
          <w:sz w:val="14"/>
          <w:szCs w:val="14"/>
        </w:rPr>
      </w:pPr>
      <w:r w:rsidRPr="234D7B3A">
        <w:rPr>
          <w:rFonts w:ascii="Lucida Sans Unicode" w:eastAsia="Lucida Sans Unicode" w:hAnsi="Lucida Sans Unicode" w:cs="Lucida Sans Unicode"/>
          <w:color w:val="333333"/>
          <w:sz w:val="14"/>
          <w:szCs w:val="14"/>
        </w:rPr>
        <w:t>About the author: Sudato M. O’Benshee is the principal architect of C</w:t>
      </w:r>
      <w:r w:rsidRPr="234D7B3A">
        <w:rPr>
          <w:rFonts w:ascii="Lucida Sans Unicode" w:eastAsia="Lucida Sans Unicode" w:hAnsi="Lucida Sans Unicode" w:cs="Lucida Sans Unicode"/>
          <w:i/>
          <w:iCs/>
          <w:color w:val="333333"/>
          <w:sz w:val="14"/>
          <w:szCs w:val="14"/>
        </w:rPr>
        <w:t>u</w:t>
      </w:r>
      <w:r w:rsidRPr="234D7B3A">
        <w:rPr>
          <w:rFonts w:ascii="Lucida Sans Unicode" w:eastAsia="Lucida Sans Unicode" w:hAnsi="Lucida Sans Unicode" w:cs="Lucida Sans Unicode"/>
          <w:color w:val="333333"/>
          <w:sz w:val="14"/>
          <w:szCs w:val="14"/>
        </w:rPr>
        <w:t>Bit</w:t>
      </w:r>
      <w:r w:rsidRPr="234D7B3A">
        <w:rPr>
          <w:rFonts w:ascii="Lucida Sans Unicode" w:eastAsia="Lucida Sans Unicode" w:hAnsi="Lucida Sans Unicode" w:cs="Lucida Sans Unicode"/>
          <w:color w:val="333333"/>
          <w:sz w:val="14"/>
          <w:szCs w:val="14"/>
          <w:vertAlign w:val="superscript"/>
        </w:rPr>
        <w:t xml:space="preserve">™ </w:t>
      </w:r>
      <w:r w:rsidRPr="234D7B3A">
        <w:rPr>
          <w:rFonts w:ascii="Lucida Sans Unicode" w:eastAsia="Lucida Sans Unicode" w:hAnsi="Lucida Sans Unicode" w:cs="Lucida Sans Unicode"/>
          <w:color w:val="333333"/>
          <w:sz w:val="14"/>
          <w:szCs w:val="14"/>
        </w:rPr>
        <w:t>and a founder of Universal Real Estate Wealth Protection Solutions, LLC.</w:t>
      </w:r>
    </w:p>
    <w:p w14:paraId="6D06B55F" w14:textId="48BA2C8F" w:rsidR="55DB05CB" w:rsidRDefault="55DB05CB" w:rsidP="234D7B3A">
      <w:pPr>
        <w:widowControl w:val="0"/>
        <w:spacing w:after="0"/>
        <w:rPr>
          <w:rFonts w:ascii="Lucida Sans Unicode" w:eastAsia="Lucida Sans Unicode" w:hAnsi="Lucida Sans Unicode" w:cs="Lucida Sans Unicode"/>
          <w:color w:val="333333"/>
          <w:sz w:val="14"/>
          <w:szCs w:val="14"/>
        </w:rPr>
      </w:pPr>
      <w:r w:rsidRPr="234D7B3A">
        <w:rPr>
          <w:rFonts w:ascii="Lucida Sans Unicode" w:eastAsia="Lucida Sans Unicode" w:hAnsi="Lucida Sans Unicode" w:cs="Lucida Sans Unicode"/>
          <w:color w:val="333333"/>
          <w:sz w:val="14"/>
          <w:szCs w:val="14"/>
        </w:rPr>
        <w:t>© Copyright 2024 UREWPS, LLC™, All Rights Reserved</w:t>
      </w:r>
    </w:p>
    <w:p w14:paraId="12F2001A" w14:textId="241078BB" w:rsidR="234D7B3A" w:rsidRDefault="234D7B3A" w:rsidP="234D7B3A">
      <w:pPr>
        <w:widowControl w:val="0"/>
        <w:spacing w:after="0"/>
        <w:rPr>
          <w:rFonts w:ascii="Lucida Sans Unicode" w:eastAsia="Lucida Sans Unicode" w:hAnsi="Lucida Sans Unicode" w:cs="Lucida Sans Unicode"/>
          <w:color w:val="333333"/>
          <w:sz w:val="14"/>
          <w:szCs w:val="14"/>
        </w:rPr>
      </w:pPr>
    </w:p>
    <w:p w14:paraId="38BDD775" w14:textId="5E803C3A" w:rsidR="55DB05CB" w:rsidRDefault="55DB05CB" w:rsidP="234D7B3A">
      <w:pPr>
        <w:widowControl w:val="0"/>
        <w:spacing w:after="240"/>
        <w:rPr>
          <w:rFonts w:ascii="Lucida Sans Unicode" w:eastAsia="Lucida Sans Unicode" w:hAnsi="Lucida Sans Unicode" w:cs="Lucida Sans Unicode"/>
          <w:color w:val="333333"/>
          <w:sz w:val="14"/>
          <w:szCs w:val="14"/>
        </w:rPr>
      </w:pPr>
      <w:r>
        <w:rPr>
          <w:noProof/>
        </w:rPr>
        <w:drawing>
          <wp:inline distT="0" distB="0" distL="0" distR="0" wp14:anchorId="3BC50BDE" wp14:editId="0574EAD1">
            <wp:extent cx="1085850" cy="419100"/>
            <wp:effectExtent l="0" t="0" r="0" b="0"/>
            <wp:docPr id="1552471647" name="Picture 1552471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F66C7" w14:textId="7865EF64" w:rsidR="234D7B3A" w:rsidRDefault="234D7B3A" w:rsidP="234D7B3A">
      <w:pPr>
        <w:jc w:val="center"/>
      </w:pPr>
    </w:p>
    <w:p w14:paraId="056586E7" w14:textId="48037B24" w:rsidR="00D3193B" w:rsidRDefault="001B6E35" w:rsidP="5D9FEA85">
      <w:pPr>
        <w:rPr>
          <w:rFonts w:ascii="Lucida Sans Unicode" w:eastAsia="Lucida Sans Unicode" w:hAnsi="Lucida Sans Unicode" w:cs="Lucida Sans Unicode"/>
          <w:sz w:val="20"/>
          <w:szCs w:val="20"/>
        </w:rPr>
      </w:pPr>
      <w:r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My team and I have rebranded our cryptocurrency. </w:t>
      </w:r>
      <w:r w:rsidR="00D3193B" w:rsidRPr="38E6B550">
        <w:rPr>
          <w:rFonts w:ascii="Lucida Sans Unicode" w:eastAsia="Lucida Sans Unicode" w:hAnsi="Lucida Sans Unicode" w:cs="Lucida Sans Unicode"/>
          <w:sz w:val="20"/>
          <w:szCs w:val="20"/>
        </w:rPr>
        <w:t>Dirt</w:t>
      </w:r>
      <w:r w:rsidR="00D3193B" w:rsidRPr="38E6B550">
        <w:rPr>
          <w:rFonts w:ascii="Lucida Sans Unicode" w:eastAsia="Lucida Sans Unicode" w:hAnsi="Lucida Sans Unicode" w:cs="Lucida Sans Unicode"/>
          <w:i/>
          <w:iCs/>
          <w:sz w:val="20"/>
          <w:szCs w:val="20"/>
        </w:rPr>
        <w:t>i</w:t>
      </w:r>
      <w:r w:rsidR="00D3193B" w:rsidRPr="38E6B550">
        <w:rPr>
          <w:rFonts w:ascii="Lucida Sans Unicode" w:eastAsia="Lucida Sans Unicode" w:hAnsi="Lucida Sans Unicode" w:cs="Lucida Sans Unicode"/>
          <w:sz w:val="20"/>
          <w:szCs w:val="20"/>
        </w:rPr>
        <w:t>Coin</w:t>
      </w:r>
      <w:r w:rsidR="00354BC6">
        <w:rPr>
          <w:rFonts w:ascii="Lucida Sans Unicode" w:eastAsia="Lucida Sans Unicode" w:hAnsi="Lucida Sans Unicode" w:cs="Lucida Sans Unicode"/>
          <w:sz w:val="20"/>
          <w:szCs w:val="20"/>
        </w:rPr>
        <w:t>™</w:t>
      </w:r>
      <w:r w:rsidR="00D3193B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 is no more.</w:t>
      </w:r>
      <w:r w:rsidR="00D359A2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 No worries for those who currently hold </w:t>
      </w:r>
      <w:r w:rsidR="00354BC6" w:rsidRPr="38E6B550">
        <w:rPr>
          <w:rFonts w:ascii="Lucida Sans Unicode" w:eastAsia="Lucida Sans Unicode" w:hAnsi="Lucida Sans Unicode" w:cs="Lucida Sans Unicode"/>
          <w:sz w:val="20"/>
          <w:szCs w:val="20"/>
        </w:rPr>
        <w:t>Dirt</w:t>
      </w:r>
      <w:r w:rsidR="00354BC6" w:rsidRPr="38E6B550">
        <w:rPr>
          <w:rFonts w:ascii="Lucida Sans Unicode" w:eastAsia="Lucida Sans Unicode" w:hAnsi="Lucida Sans Unicode" w:cs="Lucida Sans Unicode"/>
          <w:i/>
          <w:iCs/>
          <w:sz w:val="20"/>
          <w:szCs w:val="20"/>
        </w:rPr>
        <w:t>i</w:t>
      </w:r>
      <w:r w:rsidR="00354BC6" w:rsidRPr="38E6B550">
        <w:rPr>
          <w:rFonts w:ascii="Lucida Sans Unicode" w:eastAsia="Lucida Sans Unicode" w:hAnsi="Lucida Sans Unicode" w:cs="Lucida Sans Unicode"/>
          <w:sz w:val="20"/>
          <w:szCs w:val="20"/>
        </w:rPr>
        <w:t>Coin</w:t>
      </w:r>
      <w:r w:rsidR="00354BC6">
        <w:rPr>
          <w:rFonts w:ascii="Lucida Sans Unicode" w:eastAsia="Lucida Sans Unicode" w:hAnsi="Lucida Sans Unicode" w:cs="Lucida Sans Unicode"/>
          <w:sz w:val="20"/>
          <w:szCs w:val="20"/>
        </w:rPr>
        <w:t>™</w:t>
      </w:r>
      <w:r w:rsidR="00677D1F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, </w:t>
      </w:r>
      <w:r w:rsidR="005D089C" w:rsidRPr="38E6B550">
        <w:rPr>
          <w:rFonts w:ascii="Lucida Sans Unicode" w:eastAsia="Lucida Sans Unicode" w:hAnsi="Lucida Sans Unicode" w:cs="Lucida Sans Unicode"/>
          <w:sz w:val="20"/>
          <w:szCs w:val="20"/>
        </w:rPr>
        <w:t>as they</w:t>
      </w:r>
      <w:r w:rsidR="00677D1F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 </w:t>
      </w:r>
      <w:r w:rsidR="00E77901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are </w:t>
      </w:r>
      <w:r w:rsidR="00677D1F" w:rsidRPr="38E6B550">
        <w:rPr>
          <w:rFonts w:ascii="Lucida Sans Unicode" w:eastAsia="Lucida Sans Unicode" w:hAnsi="Lucida Sans Unicode" w:cs="Lucida Sans Unicode"/>
          <w:sz w:val="20"/>
          <w:szCs w:val="20"/>
        </w:rPr>
        <w:t>receiv</w:t>
      </w:r>
      <w:r w:rsidR="00E77901" w:rsidRPr="38E6B550">
        <w:rPr>
          <w:rFonts w:ascii="Lucida Sans Unicode" w:eastAsia="Lucida Sans Unicode" w:hAnsi="Lucida Sans Unicode" w:cs="Lucida Sans Unicode"/>
          <w:sz w:val="20"/>
          <w:szCs w:val="20"/>
        </w:rPr>
        <w:t>ing</w:t>
      </w:r>
      <w:r w:rsidR="00677D1F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 </w:t>
      </w:r>
      <w:r w:rsidR="00E77901" w:rsidRPr="38E6B550">
        <w:rPr>
          <w:rFonts w:ascii="Lucida Sans Unicode" w:eastAsia="Lucida Sans Unicode" w:hAnsi="Lucida Sans Unicode" w:cs="Lucida Sans Unicode"/>
          <w:sz w:val="20"/>
          <w:szCs w:val="20"/>
        </w:rPr>
        <w:t>our new currency</w:t>
      </w:r>
      <w:r w:rsidR="2EE54AF4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, </w:t>
      </w:r>
      <w:r w:rsidR="1B1686BE" w:rsidRPr="38E6B550">
        <w:rPr>
          <w:rFonts w:ascii="Lucida Sans Unicode" w:eastAsia="Lucida Sans Unicode" w:hAnsi="Lucida Sans Unicode" w:cs="Lucida Sans Unicode"/>
          <w:sz w:val="20"/>
          <w:szCs w:val="20"/>
        </w:rPr>
        <w:t>CuBit</w:t>
      </w:r>
      <w:r w:rsidR="7EFD0BB4" w:rsidRPr="38E6B550">
        <w:rPr>
          <w:rFonts w:ascii="Lucida Sans Unicode" w:eastAsia="Lucida Sans Unicode" w:hAnsi="Lucida Sans Unicode" w:cs="Lucida Sans Unicode"/>
          <w:sz w:val="20"/>
          <w:szCs w:val="20"/>
        </w:rPr>
        <w:t>™ on</w:t>
      </w:r>
      <w:r w:rsidR="00E77901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 an even exchange.</w:t>
      </w:r>
    </w:p>
    <w:p w14:paraId="65E67CED" w14:textId="7C282539" w:rsidR="00E77901" w:rsidRDefault="00954EDE" w:rsidP="38E6B550">
      <w:pPr>
        <w:pStyle w:val="Heading1"/>
        <w:rPr>
          <w:rFonts w:ascii="Lucida Sans Unicode" w:eastAsia="Lucida Sans Unicode" w:hAnsi="Lucida Sans Unicode" w:cs="Lucida Sans Unicode"/>
          <w:b/>
          <w:bCs/>
          <w:i/>
          <w:iCs/>
          <w:sz w:val="20"/>
          <w:szCs w:val="20"/>
        </w:rPr>
      </w:pPr>
      <w:r w:rsidRPr="38E6B550">
        <w:rPr>
          <w:rFonts w:ascii="Lucida Sans Unicode" w:eastAsia="Lucida Sans Unicode" w:hAnsi="Lucida Sans Unicode" w:cs="Lucida Sans Unicode"/>
          <w:b/>
          <w:bCs/>
          <w:i/>
          <w:iCs/>
          <w:sz w:val="20"/>
          <w:szCs w:val="20"/>
        </w:rPr>
        <w:t>DirtiCoin</w:t>
      </w:r>
      <w:r w:rsidR="00354BC6">
        <w:rPr>
          <w:rFonts w:ascii="Lucida Sans Unicode" w:eastAsia="Lucida Sans Unicode" w:hAnsi="Lucida Sans Unicode" w:cs="Lucida Sans Unicode"/>
          <w:b/>
          <w:bCs/>
          <w:i/>
          <w:iCs/>
          <w:sz w:val="20"/>
          <w:szCs w:val="20"/>
        </w:rPr>
        <w:t>™</w:t>
      </w:r>
    </w:p>
    <w:p w14:paraId="36D3C5D0" w14:textId="08557920" w:rsidR="009709FA" w:rsidRDefault="009709FA" w:rsidP="38E6B550">
      <w:pPr>
        <w:rPr>
          <w:rFonts w:ascii="Lucida Sans Unicode" w:eastAsia="Lucida Sans Unicode" w:hAnsi="Lucida Sans Unicode" w:cs="Lucida Sans Unicode"/>
          <w:sz w:val="20"/>
          <w:szCs w:val="20"/>
        </w:rPr>
      </w:pPr>
      <w:r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When </w:t>
      </w:r>
      <w:r w:rsidR="00D3193B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naming </w:t>
      </w:r>
      <w:r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our </w:t>
      </w:r>
      <w:r w:rsidR="00CC0FC8" w:rsidRPr="38E6B550">
        <w:rPr>
          <w:rFonts w:ascii="Lucida Sans Unicode" w:eastAsia="Lucida Sans Unicode" w:hAnsi="Lucida Sans Unicode" w:cs="Lucida Sans Unicode"/>
          <w:sz w:val="20"/>
          <w:szCs w:val="20"/>
        </w:rPr>
        <w:t>real estate</w:t>
      </w:r>
      <w:r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-backed cryptocurrency, the team settled on </w:t>
      </w:r>
      <w:r w:rsidR="00354BC6" w:rsidRPr="38E6B550">
        <w:rPr>
          <w:rFonts w:ascii="Lucida Sans Unicode" w:eastAsia="Lucida Sans Unicode" w:hAnsi="Lucida Sans Unicode" w:cs="Lucida Sans Unicode"/>
          <w:sz w:val="20"/>
          <w:szCs w:val="20"/>
        </w:rPr>
        <w:t>Dirt</w:t>
      </w:r>
      <w:r w:rsidR="00354BC6" w:rsidRPr="38E6B550">
        <w:rPr>
          <w:rFonts w:ascii="Lucida Sans Unicode" w:eastAsia="Lucida Sans Unicode" w:hAnsi="Lucida Sans Unicode" w:cs="Lucida Sans Unicode"/>
          <w:i/>
          <w:iCs/>
          <w:sz w:val="20"/>
          <w:szCs w:val="20"/>
        </w:rPr>
        <w:t>i</w:t>
      </w:r>
      <w:r w:rsidR="00354BC6" w:rsidRPr="38E6B550">
        <w:rPr>
          <w:rFonts w:ascii="Lucida Sans Unicode" w:eastAsia="Lucida Sans Unicode" w:hAnsi="Lucida Sans Unicode" w:cs="Lucida Sans Unicode"/>
          <w:sz w:val="20"/>
          <w:szCs w:val="20"/>
        </w:rPr>
        <w:t>Coin</w:t>
      </w:r>
      <w:r w:rsidR="00354BC6">
        <w:rPr>
          <w:rFonts w:ascii="Lucida Sans Unicode" w:eastAsia="Lucida Sans Unicode" w:hAnsi="Lucida Sans Unicode" w:cs="Lucida Sans Unicode"/>
          <w:sz w:val="20"/>
          <w:szCs w:val="20"/>
        </w:rPr>
        <w:t>™</w:t>
      </w:r>
      <w:r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 for good reasons.</w:t>
      </w:r>
    </w:p>
    <w:p w14:paraId="20A9B725" w14:textId="7802AB62" w:rsidR="00764D4F" w:rsidRDefault="009709FA" w:rsidP="38E6B550">
      <w:pPr>
        <w:pStyle w:val="ListParagraph"/>
        <w:numPr>
          <w:ilvl w:val="0"/>
          <w:numId w:val="1"/>
        </w:numPr>
        <w:rPr>
          <w:rFonts w:ascii="Lucida Sans Unicode" w:eastAsia="Lucida Sans Unicode" w:hAnsi="Lucida Sans Unicode" w:cs="Lucida Sans Unicode"/>
          <w:sz w:val="20"/>
          <w:szCs w:val="20"/>
        </w:rPr>
      </w:pPr>
      <w:r w:rsidRPr="38E6B550">
        <w:rPr>
          <w:rFonts w:ascii="Lucida Sans Unicode" w:eastAsia="Lucida Sans Unicode" w:hAnsi="Lucida Sans Unicode" w:cs="Lucida Sans Unicode"/>
          <w:sz w:val="20"/>
          <w:szCs w:val="20"/>
        </w:rPr>
        <w:t>We liked the incorporation of “dirt” because that is a common term used in real estate investing. Often, referred to as investing in dirt.</w:t>
      </w:r>
    </w:p>
    <w:p w14:paraId="11678A61" w14:textId="77777777" w:rsidR="00764D4F" w:rsidRDefault="009709FA" w:rsidP="38E6B550">
      <w:pPr>
        <w:pStyle w:val="ListParagraph"/>
        <w:numPr>
          <w:ilvl w:val="0"/>
          <w:numId w:val="1"/>
        </w:numPr>
        <w:rPr>
          <w:rFonts w:ascii="Lucida Sans Unicode" w:eastAsia="Lucida Sans Unicode" w:hAnsi="Lucida Sans Unicode" w:cs="Lucida Sans Unicode"/>
          <w:sz w:val="20"/>
          <w:szCs w:val="20"/>
        </w:rPr>
      </w:pPr>
      <w:r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We avoided dirty, with a “y” because it led toward pornographic sites. </w:t>
      </w:r>
    </w:p>
    <w:p w14:paraId="37900799" w14:textId="7347172E" w:rsidR="009544FB" w:rsidRDefault="009544FB" w:rsidP="38E6B550">
      <w:pPr>
        <w:pStyle w:val="ListParagraph"/>
        <w:numPr>
          <w:ilvl w:val="0"/>
          <w:numId w:val="1"/>
        </w:numPr>
        <w:rPr>
          <w:rFonts w:ascii="Lucida Sans Unicode" w:eastAsia="Lucida Sans Unicode" w:hAnsi="Lucida Sans Unicode" w:cs="Lucida Sans Unicode"/>
          <w:sz w:val="20"/>
          <w:szCs w:val="20"/>
        </w:rPr>
      </w:pPr>
      <w:r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Obviously, “coin” expressly linked the concept of currency. So </w:t>
      </w:r>
      <w:r w:rsidR="00354BC6" w:rsidRPr="38E6B550">
        <w:rPr>
          <w:rFonts w:ascii="Lucida Sans Unicode" w:eastAsia="Lucida Sans Unicode" w:hAnsi="Lucida Sans Unicode" w:cs="Lucida Sans Unicode"/>
          <w:sz w:val="20"/>
          <w:szCs w:val="20"/>
        </w:rPr>
        <w:t>Dirt</w:t>
      </w:r>
      <w:r w:rsidR="00354BC6" w:rsidRPr="38E6B550">
        <w:rPr>
          <w:rFonts w:ascii="Lucida Sans Unicode" w:eastAsia="Lucida Sans Unicode" w:hAnsi="Lucida Sans Unicode" w:cs="Lucida Sans Unicode"/>
          <w:i/>
          <w:iCs/>
          <w:sz w:val="20"/>
          <w:szCs w:val="20"/>
        </w:rPr>
        <w:t>i</w:t>
      </w:r>
      <w:r w:rsidR="00354BC6" w:rsidRPr="38E6B550">
        <w:rPr>
          <w:rFonts w:ascii="Lucida Sans Unicode" w:eastAsia="Lucida Sans Unicode" w:hAnsi="Lucida Sans Unicode" w:cs="Lucida Sans Unicode"/>
          <w:sz w:val="20"/>
          <w:szCs w:val="20"/>
        </w:rPr>
        <w:t>Coin</w:t>
      </w:r>
      <w:r w:rsidR="00354BC6">
        <w:rPr>
          <w:rFonts w:ascii="Lucida Sans Unicode" w:eastAsia="Lucida Sans Unicode" w:hAnsi="Lucida Sans Unicode" w:cs="Lucida Sans Unicode"/>
          <w:sz w:val="20"/>
          <w:szCs w:val="20"/>
        </w:rPr>
        <w:t>™</w:t>
      </w:r>
      <w:r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 was a brand linking dirt and currency.</w:t>
      </w:r>
    </w:p>
    <w:p w14:paraId="3CA36021" w14:textId="6F509630" w:rsidR="00954EDE" w:rsidRDefault="00954EDE" w:rsidP="38E6B550">
      <w:pPr>
        <w:pStyle w:val="Heading1"/>
        <w:rPr>
          <w:rFonts w:ascii="Lucida Sans Unicode" w:eastAsia="Lucida Sans Unicode" w:hAnsi="Lucida Sans Unicode" w:cs="Lucida Sans Unicode"/>
          <w:b/>
          <w:bCs/>
          <w:i/>
          <w:iCs/>
          <w:color w:val="4472C4" w:themeColor="accent1"/>
          <w:sz w:val="20"/>
          <w:szCs w:val="20"/>
        </w:rPr>
      </w:pPr>
      <w:r w:rsidRPr="38E6B550">
        <w:rPr>
          <w:rFonts w:ascii="Lucida Sans Unicode" w:eastAsia="Lucida Sans Unicode" w:hAnsi="Lucida Sans Unicode" w:cs="Lucida Sans Unicode"/>
          <w:b/>
          <w:bCs/>
          <w:i/>
          <w:iCs/>
          <w:color w:val="4472C4" w:themeColor="accent1"/>
          <w:sz w:val="20"/>
          <w:szCs w:val="20"/>
        </w:rPr>
        <w:t>Dirty Coin</w:t>
      </w:r>
      <w:r w:rsidR="7C85E2DD" w:rsidRPr="38E6B550">
        <w:rPr>
          <w:rFonts w:ascii="Lucida Sans Unicode" w:eastAsia="Lucida Sans Unicode" w:hAnsi="Lucida Sans Unicode" w:cs="Lucida Sans Unicode"/>
          <w:b/>
          <w:bCs/>
          <w:i/>
          <w:iCs/>
          <w:color w:val="4472C4" w:themeColor="accent1"/>
          <w:sz w:val="20"/>
          <w:szCs w:val="20"/>
        </w:rPr>
        <w:t>s</w:t>
      </w:r>
    </w:p>
    <w:p w14:paraId="54E92917" w14:textId="0DB4F108" w:rsidR="00A805B6" w:rsidRDefault="009544FB" w:rsidP="38E6B550">
      <w:pPr>
        <w:rPr>
          <w:rFonts w:ascii="Lucida Sans Unicode" w:eastAsia="Lucida Sans Unicode" w:hAnsi="Lucida Sans Unicode" w:cs="Lucida Sans Unicode"/>
          <w:sz w:val="20"/>
          <w:szCs w:val="20"/>
        </w:rPr>
      </w:pPr>
      <w:r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Unfortunately, we </w:t>
      </w:r>
      <w:r w:rsidR="00A74B35" w:rsidRPr="38E6B550">
        <w:rPr>
          <w:rFonts w:ascii="Lucida Sans Unicode" w:eastAsia="Lucida Sans Unicode" w:hAnsi="Lucida Sans Unicode" w:cs="Lucida Sans Unicode"/>
          <w:sz w:val="20"/>
          <w:szCs w:val="20"/>
        </w:rPr>
        <w:t>were not</w:t>
      </w:r>
      <w:r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 aware of the rising use of an industry term where dirty coins are defined as cryptocurrency tainted by criminal exploits.</w:t>
      </w:r>
      <w:r w:rsidR="00731C21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 </w:t>
      </w:r>
      <w:r w:rsidR="005C5449" w:rsidRPr="38E6B550">
        <w:rPr>
          <w:rFonts w:ascii="Lucida Sans Unicode" w:eastAsia="Lucida Sans Unicode" w:hAnsi="Lucida Sans Unicode" w:cs="Lucida Sans Unicode"/>
          <w:sz w:val="20"/>
          <w:szCs w:val="20"/>
        </w:rPr>
        <w:t>When</w:t>
      </w:r>
      <w:r w:rsidR="008742B5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 </w:t>
      </w:r>
      <w:r w:rsidR="002612CE" w:rsidRPr="38E6B550">
        <w:rPr>
          <w:rFonts w:ascii="Lucida Sans Unicode" w:eastAsia="Lucida Sans Unicode" w:hAnsi="Lucida Sans Unicode" w:cs="Lucida Sans Unicode"/>
          <w:sz w:val="20"/>
          <w:szCs w:val="20"/>
        </w:rPr>
        <w:t>criminals extort a person, business, or even government and demand payment in Bitcoin or other cryptocurrency</w:t>
      </w:r>
      <w:r w:rsidR="00A47F2E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, the ransom paid is subsequently tagged as </w:t>
      </w:r>
      <w:r w:rsidR="00167F5E" w:rsidRPr="38E6B550">
        <w:rPr>
          <w:rFonts w:ascii="Lucida Sans Unicode" w:eastAsia="Lucida Sans Unicode" w:hAnsi="Lucida Sans Unicode" w:cs="Lucida Sans Unicode"/>
          <w:sz w:val="20"/>
          <w:szCs w:val="20"/>
        </w:rPr>
        <w:t>“</w:t>
      </w:r>
      <w:r w:rsidR="00A47F2E" w:rsidRPr="38E6B550">
        <w:rPr>
          <w:rFonts w:ascii="Lucida Sans Unicode" w:eastAsia="Lucida Sans Unicode" w:hAnsi="Lucida Sans Unicode" w:cs="Lucida Sans Unicode"/>
          <w:sz w:val="20"/>
          <w:szCs w:val="20"/>
        </w:rPr>
        <w:t>dirty coin</w:t>
      </w:r>
      <w:r w:rsidR="00FE7ED7" w:rsidRPr="38E6B550">
        <w:rPr>
          <w:rFonts w:ascii="Lucida Sans Unicode" w:eastAsia="Lucida Sans Unicode" w:hAnsi="Lucida Sans Unicode" w:cs="Lucida Sans Unicode"/>
          <w:sz w:val="20"/>
          <w:szCs w:val="20"/>
        </w:rPr>
        <w:t>s</w:t>
      </w:r>
      <w:r w:rsidR="00A47F2E" w:rsidRPr="38E6B550">
        <w:rPr>
          <w:rFonts w:ascii="Lucida Sans Unicode" w:eastAsia="Lucida Sans Unicode" w:hAnsi="Lucida Sans Unicode" w:cs="Lucida Sans Unicode"/>
          <w:sz w:val="20"/>
          <w:szCs w:val="20"/>
        </w:rPr>
        <w:t>.</w:t>
      </w:r>
      <w:r w:rsidR="00167F5E" w:rsidRPr="38E6B550">
        <w:rPr>
          <w:rFonts w:ascii="Lucida Sans Unicode" w:eastAsia="Lucida Sans Unicode" w:hAnsi="Lucida Sans Unicode" w:cs="Lucida Sans Unicode"/>
          <w:sz w:val="20"/>
          <w:szCs w:val="20"/>
        </w:rPr>
        <w:t>”</w:t>
      </w:r>
      <w:r w:rsidR="00A47F2E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 </w:t>
      </w:r>
      <w:r w:rsidR="00FE7ED7" w:rsidRPr="38E6B550">
        <w:rPr>
          <w:rFonts w:ascii="Lucida Sans Unicode" w:eastAsia="Lucida Sans Unicode" w:hAnsi="Lucida Sans Unicode" w:cs="Lucida Sans Unicode"/>
          <w:sz w:val="20"/>
          <w:szCs w:val="20"/>
        </w:rPr>
        <w:t>They are</w:t>
      </w:r>
      <w:r w:rsidR="00A47F2E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 </w:t>
      </w:r>
      <w:r w:rsidR="00F14323" w:rsidRPr="38E6B550">
        <w:rPr>
          <w:rFonts w:ascii="Lucida Sans Unicode" w:eastAsia="Lucida Sans Unicode" w:hAnsi="Lucida Sans Unicode" w:cs="Lucida Sans Unicode"/>
          <w:sz w:val="20"/>
          <w:szCs w:val="20"/>
        </w:rPr>
        <w:t>forever linked to the crime precipitating the extorted transfer.</w:t>
      </w:r>
    </w:p>
    <w:p w14:paraId="5D9E6B96" w14:textId="04FB9717" w:rsidR="00A16F27" w:rsidRDefault="00506616" w:rsidP="38E6B550">
      <w:pPr>
        <w:rPr>
          <w:rFonts w:ascii="Lucida Sans Unicode" w:eastAsia="Lucida Sans Unicode" w:hAnsi="Lucida Sans Unicode" w:cs="Lucida Sans Unicode"/>
          <w:sz w:val="20"/>
          <w:szCs w:val="20"/>
        </w:rPr>
      </w:pPr>
      <w:r w:rsidRPr="38E6B550">
        <w:rPr>
          <w:rFonts w:ascii="Lucida Sans Unicode" w:eastAsia="Lucida Sans Unicode" w:hAnsi="Lucida Sans Unicode" w:cs="Lucida Sans Unicode"/>
          <w:sz w:val="20"/>
          <w:szCs w:val="20"/>
        </w:rPr>
        <w:t>When</w:t>
      </w:r>
      <w:r w:rsidR="00A16F27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 hackers break a blockchain protocol</w:t>
      </w:r>
      <w:r w:rsidR="009128E4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, a currency bridge, or other cryptocurrency safeguards and illegally transfer cryptocurrency to </w:t>
      </w:r>
      <w:r w:rsidR="002C1EA5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a </w:t>
      </w:r>
      <w:r w:rsidR="1EE1FAF4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different </w:t>
      </w:r>
      <w:r w:rsidR="002C1EA5" w:rsidRPr="38E6B550">
        <w:rPr>
          <w:rFonts w:ascii="Lucida Sans Unicode" w:eastAsia="Lucida Sans Unicode" w:hAnsi="Lucida Sans Unicode" w:cs="Lucida Sans Unicode"/>
          <w:sz w:val="20"/>
          <w:szCs w:val="20"/>
        </w:rPr>
        <w:t>wallet</w:t>
      </w:r>
      <w:r w:rsidR="631F4836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 </w:t>
      </w:r>
      <w:r w:rsidRPr="38E6B550">
        <w:rPr>
          <w:rFonts w:ascii="Lucida Sans Unicode" w:eastAsia="Lucida Sans Unicode" w:hAnsi="Lucida Sans Unicode" w:cs="Lucida Sans Unicode"/>
          <w:sz w:val="20"/>
          <w:szCs w:val="20"/>
        </w:rPr>
        <w:t>the</w:t>
      </w:r>
      <w:r w:rsidR="00DA65F6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 </w:t>
      </w:r>
      <w:r w:rsidR="3A452F28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coins associated with that event are </w:t>
      </w:r>
      <w:r w:rsidR="00234C60" w:rsidRPr="38E6B550">
        <w:rPr>
          <w:rFonts w:ascii="Lucida Sans Unicode" w:eastAsia="Lucida Sans Unicode" w:hAnsi="Lucida Sans Unicode" w:cs="Lucida Sans Unicode"/>
          <w:sz w:val="20"/>
          <w:szCs w:val="20"/>
        </w:rPr>
        <w:t>“</w:t>
      </w:r>
      <w:r w:rsidR="3A452F28" w:rsidRPr="38E6B550">
        <w:rPr>
          <w:rFonts w:ascii="Lucida Sans Unicode" w:eastAsia="Lucida Sans Unicode" w:hAnsi="Lucida Sans Unicode" w:cs="Lucida Sans Unicode"/>
          <w:sz w:val="20"/>
          <w:szCs w:val="20"/>
        </w:rPr>
        <w:t>branded</w:t>
      </w:r>
      <w:r w:rsidR="00234C60" w:rsidRPr="38E6B550">
        <w:rPr>
          <w:rFonts w:ascii="Lucida Sans Unicode" w:eastAsia="Lucida Sans Unicode" w:hAnsi="Lucida Sans Unicode" w:cs="Lucida Sans Unicode"/>
          <w:sz w:val="20"/>
          <w:szCs w:val="20"/>
        </w:rPr>
        <w:t>”</w:t>
      </w:r>
      <w:r w:rsidR="3A452F28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 as dirty coins.</w:t>
      </w:r>
    </w:p>
    <w:p w14:paraId="3ECD2321" w14:textId="56E18DFB" w:rsidR="001761AA" w:rsidRDefault="001761AA" w:rsidP="38E6B550">
      <w:pPr>
        <w:pStyle w:val="Heading1"/>
        <w:rPr>
          <w:rFonts w:ascii="Lucida Sans Unicode" w:eastAsia="Lucida Sans Unicode" w:hAnsi="Lucida Sans Unicode" w:cs="Lucida Sans Unicode"/>
          <w:b/>
          <w:bCs/>
          <w:i/>
          <w:iCs/>
          <w:color w:val="4472C4" w:themeColor="accent1"/>
          <w:sz w:val="20"/>
          <w:szCs w:val="20"/>
        </w:rPr>
      </w:pPr>
      <w:r w:rsidRPr="38E6B550">
        <w:rPr>
          <w:rFonts w:ascii="Lucida Sans Unicode" w:eastAsia="Lucida Sans Unicode" w:hAnsi="Lucida Sans Unicode" w:cs="Lucida Sans Unicode"/>
          <w:b/>
          <w:bCs/>
          <w:i/>
          <w:iCs/>
          <w:color w:val="4472C4" w:themeColor="accent1"/>
          <w:sz w:val="20"/>
          <w:szCs w:val="20"/>
        </w:rPr>
        <w:t>Tracking Dirty Coin</w:t>
      </w:r>
      <w:r w:rsidR="69991602" w:rsidRPr="38E6B550">
        <w:rPr>
          <w:rFonts w:ascii="Lucida Sans Unicode" w:eastAsia="Lucida Sans Unicode" w:hAnsi="Lucida Sans Unicode" w:cs="Lucida Sans Unicode"/>
          <w:b/>
          <w:bCs/>
          <w:i/>
          <w:iCs/>
          <w:color w:val="4472C4" w:themeColor="accent1"/>
          <w:sz w:val="20"/>
          <w:szCs w:val="20"/>
        </w:rPr>
        <w:t>s</w:t>
      </w:r>
    </w:p>
    <w:p w14:paraId="351DC346" w14:textId="5E001466" w:rsidR="009544FB" w:rsidRDefault="00221E12" w:rsidP="38E6B550">
      <w:pPr>
        <w:rPr>
          <w:rFonts w:ascii="Lucida Sans Unicode" w:eastAsia="Lucida Sans Unicode" w:hAnsi="Lucida Sans Unicode" w:cs="Lucida Sans Unicode"/>
          <w:sz w:val="20"/>
          <w:szCs w:val="20"/>
        </w:rPr>
      </w:pPr>
      <w:r w:rsidRPr="38E6B550">
        <w:rPr>
          <w:rFonts w:ascii="Lucida Sans Unicode" w:eastAsia="Lucida Sans Unicode" w:hAnsi="Lucida Sans Unicode" w:cs="Lucida Sans Unicode"/>
          <w:sz w:val="20"/>
          <w:szCs w:val="20"/>
        </w:rPr>
        <w:t>P</w:t>
      </w:r>
      <w:r w:rsidR="00731C21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eople </w:t>
      </w:r>
      <w:r w:rsidR="00DA65F6" w:rsidRPr="38E6B550">
        <w:rPr>
          <w:rFonts w:ascii="Lucida Sans Unicode" w:eastAsia="Lucida Sans Unicode" w:hAnsi="Lucida Sans Unicode" w:cs="Lucida Sans Unicode"/>
          <w:sz w:val="20"/>
          <w:szCs w:val="20"/>
        </w:rPr>
        <w:t>mistakenly</w:t>
      </w:r>
      <w:r w:rsidR="00731C21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 believe that cryptocurrency is an anonymous world. They overlook the fact that public blockchains are </w:t>
      </w:r>
      <w:r w:rsidR="00731C21" w:rsidRPr="38E6B550">
        <w:rPr>
          <w:rFonts w:ascii="Lucida Sans Unicode" w:eastAsia="Lucida Sans Unicode" w:hAnsi="Lucida Sans Unicode" w:cs="Lucida Sans Unicode"/>
          <w:i/>
          <w:iCs/>
          <w:sz w:val="20"/>
          <w:szCs w:val="20"/>
        </w:rPr>
        <w:t>public</w:t>
      </w:r>
      <w:r w:rsidR="00731C21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. Anyone, at any time, can look at the transactions on these blockchains. They can take note of the wallet </w:t>
      </w:r>
      <w:r w:rsidR="48F0C062" w:rsidRPr="38E6B550">
        <w:rPr>
          <w:rFonts w:ascii="Lucida Sans Unicode" w:eastAsia="Lucida Sans Unicode" w:hAnsi="Lucida Sans Unicode" w:cs="Lucida Sans Unicode"/>
          <w:sz w:val="20"/>
          <w:szCs w:val="20"/>
        </w:rPr>
        <w:t>id</w:t>
      </w:r>
      <w:r w:rsidR="00731C21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 used in these transactions. It isn’t hard to take that one step further and write a computer search that scours all blockchains for those wallets. </w:t>
      </w:r>
      <w:r w:rsidR="006837B3" w:rsidRPr="38E6B550">
        <w:rPr>
          <w:rFonts w:ascii="Lucida Sans Unicode" w:eastAsia="Lucida Sans Unicode" w:hAnsi="Lucida Sans Unicode" w:cs="Lucida Sans Unicode"/>
          <w:sz w:val="20"/>
          <w:szCs w:val="20"/>
        </w:rPr>
        <w:t>T</w:t>
      </w:r>
      <w:r w:rsidR="00731C21" w:rsidRPr="38E6B550">
        <w:rPr>
          <w:rFonts w:ascii="Lucida Sans Unicode" w:eastAsia="Lucida Sans Unicode" w:hAnsi="Lucida Sans Unicode" w:cs="Lucida Sans Unicode"/>
          <w:sz w:val="20"/>
          <w:szCs w:val="20"/>
        </w:rPr>
        <w:t>he wallet owner</w:t>
      </w:r>
      <w:r w:rsidR="006837B3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 will eventually</w:t>
      </w:r>
      <w:r w:rsidR="00731C21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 </w:t>
      </w:r>
      <w:r w:rsidR="009A280F" w:rsidRPr="38E6B550">
        <w:rPr>
          <w:rFonts w:ascii="Lucida Sans Unicode" w:eastAsia="Lucida Sans Unicode" w:hAnsi="Lucida Sans Unicode" w:cs="Lucida Sans Unicode"/>
          <w:sz w:val="20"/>
          <w:szCs w:val="20"/>
        </w:rPr>
        <w:t>perform</w:t>
      </w:r>
      <w:r w:rsidR="00731C21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 transactions that link to real world information. When that happens, the identity of the wallet holder is no longer anonymous.</w:t>
      </w:r>
    </w:p>
    <w:p w14:paraId="77E7DD56" w14:textId="42F85093" w:rsidR="00731C21" w:rsidRDefault="00731C21" w:rsidP="38E6B550">
      <w:pPr>
        <w:rPr>
          <w:rFonts w:ascii="Lucida Sans Unicode" w:eastAsia="Lucida Sans Unicode" w:hAnsi="Lucida Sans Unicode" w:cs="Lucida Sans Unicode"/>
          <w:sz w:val="20"/>
          <w:szCs w:val="20"/>
        </w:rPr>
      </w:pPr>
      <w:r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Tracking dirty cryptocurrency doesn’t require the slip-up to reveal real-world identities. It just requires the wallet id used to receive the dirty money. From that </w:t>
      </w:r>
      <w:r w:rsidR="5DCB4C2B" w:rsidRPr="38E6B550">
        <w:rPr>
          <w:rFonts w:ascii="Lucida Sans Unicode" w:eastAsia="Lucida Sans Unicode" w:hAnsi="Lucida Sans Unicode" w:cs="Lucida Sans Unicode"/>
          <w:sz w:val="20"/>
          <w:szCs w:val="20"/>
        </w:rPr>
        <w:t>point forward</w:t>
      </w:r>
      <w:r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, authorities can tag that wallet id and flag all </w:t>
      </w:r>
      <w:r w:rsidR="22BF67FF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corresponding </w:t>
      </w:r>
      <w:r w:rsidRPr="38E6B550">
        <w:rPr>
          <w:rFonts w:ascii="Lucida Sans Unicode" w:eastAsia="Lucida Sans Unicode" w:hAnsi="Lucida Sans Unicode" w:cs="Lucida Sans Unicode"/>
          <w:sz w:val="20"/>
          <w:szCs w:val="20"/>
        </w:rPr>
        <w:t>transactions. While they may not be able to block those transactions, the</w:t>
      </w:r>
      <w:r w:rsidR="1538CA2E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 rec</w:t>
      </w:r>
      <w:r w:rsidR="53DDAF5F" w:rsidRPr="38E6B550">
        <w:rPr>
          <w:rFonts w:ascii="Lucida Sans Unicode" w:eastAsia="Lucida Sans Unicode" w:hAnsi="Lucida Sans Unicode" w:cs="Lucida Sans Unicode"/>
          <w:sz w:val="20"/>
          <w:szCs w:val="20"/>
        </w:rPr>
        <w:t>ipient</w:t>
      </w:r>
      <w:r w:rsidR="1538CA2E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 of the </w:t>
      </w:r>
      <w:r w:rsidR="1538CA2E" w:rsidRPr="38E6B550">
        <w:rPr>
          <w:rFonts w:ascii="Lucida Sans Unicode" w:eastAsia="Lucida Sans Unicode" w:hAnsi="Lucida Sans Unicode" w:cs="Lucida Sans Unicode"/>
          <w:sz w:val="20"/>
          <w:szCs w:val="20"/>
        </w:rPr>
        <w:lastRenderedPageBreak/>
        <w:t xml:space="preserve">dirty money </w:t>
      </w:r>
      <w:r w:rsidR="00324706" w:rsidRPr="38E6B550">
        <w:rPr>
          <w:rFonts w:ascii="Lucida Sans Unicode" w:eastAsia="Lucida Sans Unicode" w:hAnsi="Lucida Sans Unicode" w:cs="Lucida Sans Unicode"/>
          <w:sz w:val="20"/>
          <w:szCs w:val="20"/>
        </w:rPr>
        <w:t>may</w:t>
      </w:r>
      <w:r w:rsidR="1538CA2E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 be alerted to the situation. </w:t>
      </w:r>
      <w:r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Effectively, such an </w:t>
      </w:r>
      <w:r w:rsidR="4E983657" w:rsidRPr="38E6B550">
        <w:rPr>
          <w:rFonts w:ascii="Lucida Sans Unicode" w:eastAsia="Lucida Sans Unicode" w:hAnsi="Lucida Sans Unicode" w:cs="Lucida Sans Unicode"/>
          <w:sz w:val="20"/>
          <w:szCs w:val="20"/>
        </w:rPr>
        <w:t>alert lets</w:t>
      </w:r>
      <w:r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 the recipient know that their wallet is now tainted with dirty money.</w:t>
      </w:r>
    </w:p>
    <w:p w14:paraId="31AEFDAB" w14:textId="53D780BD" w:rsidR="00B37845" w:rsidRPr="00772C0B" w:rsidRDefault="00354BC6" w:rsidP="38E6B550">
      <w:pPr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 w:eastAsia="Lucida Sans Unicode" w:hAnsi="Lucida Sans Unicode" w:cs="Lucida Sans Unicode"/>
          <w:sz w:val="20"/>
          <w:szCs w:val="20"/>
        </w:rPr>
        <w:t>Due to</w:t>
      </w:r>
      <w:r w:rsidR="00B37845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 </w:t>
      </w:r>
      <w:r w:rsidR="002C413E" w:rsidRPr="38E6B550">
        <w:rPr>
          <w:rFonts w:ascii="Lucida Sans Unicode" w:eastAsia="Lucida Sans Unicode" w:hAnsi="Lucida Sans Unicode" w:cs="Lucida Sans Unicode"/>
          <w:sz w:val="20"/>
          <w:szCs w:val="20"/>
        </w:rPr>
        <w:t>the stigma of dirty coins and the</w:t>
      </w:r>
      <w:r w:rsidR="0096014D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 linguistic</w:t>
      </w:r>
      <w:r w:rsidR="00B37845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 connection between dirty </w:t>
      </w:r>
      <w:r w:rsidR="00D9513A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coins </w:t>
      </w:r>
      <w:r w:rsidR="00B37845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and </w:t>
      </w:r>
      <w:r w:rsidRPr="38E6B550">
        <w:rPr>
          <w:rFonts w:ascii="Lucida Sans Unicode" w:eastAsia="Lucida Sans Unicode" w:hAnsi="Lucida Sans Unicode" w:cs="Lucida Sans Unicode"/>
          <w:sz w:val="20"/>
          <w:szCs w:val="20"/>
        </w:rPr>
        <w:t>Dirt</w:t>
      </w:r>
      <w:r w:rsidRPr="38E6B550">
        <w:rPr>
          <w:rFonts w:ascii="Lucida Sans Unicode" w:eastAsia="Lucida Sans Unicode" w:hAnsi="Lucida Sans Unicode" w:cs="Lucida Sans Unicode"/>
          <w:i/>
          <w:iCs/>
          <w:sz w:val="20"/>
          <w:szCs w:val="20"/>
        </w:rPr>
        <w:t>i</w:t>
      </w:r>
      <w:r w:rsidRPr="38E6B550">
        <w:rPr>
          <w:rFonts w:ascii="Lucida Sans Unicode" w:eastAsia="Lucida Sans Unicode" w:hAnsi="Lucida Sans Unicode" w:cs="Lucida Sans Unicode"/>
          <w:sz w:val="20"/>
          <w:szCs w:val="20"/>
        </w:rPr>
        <w:t>Coin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™</w:t>
      </w:r>
      <w:r w:rsidR="00B37845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, we </w:t>
      </w:r>
      <w:r w:rsidR="00D9513A" w:rsidRPr="38E6B550">
        <w:rPr>
          <w:rFonts w:ascii="Lucida Sans Unicode" w:eastAsia="Lucida Sans Unicode" w:hAnsi="Lucida Sans Unicode" w:cs="Lucida Sans Unicode"/>
          <w:sz w:val="20"/>
          <w:szCs w:val="20"/>
        </w:rPr>
        <w:t>are dropping the</w:t>
      </w:r>
      <w:r w:rsidR="00B37845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 </w:t>
      </w:r>
      <w:r w:rsidRPr="38E6B550">
        <w:rPr>
          <w:rFonts w:ascii="Lucida Sans Unicode" w:eastAsia="Lucida Sans Unicode" w:hAnsi="Lucida Sans Unicode" w:cs="Lucida Sans Unicode"/>
          <w:sz w:val="20"/>
          <w:szCs w:val="20"/>
        </w:rPr>
        <w:t>Dirt</w:t>
      </w:r>
      <w:r w:rsidRPr="38E6B550">
        <w:rPr>
          <w:rFonts w:ascii="Lucida Sans Unicode" w:eastAsia="Lucida Sans Unicode" w:hAnsi="Lucida Sans Unicode" w:cs="Lucida Sans Unicode"/>
          <w:i/>
          <w:iCs/>
          <w:sz w:val="20"/>
          <w:szCs w:val="20"/>
        </w:rPr>
        <w:t>i</w:t>
      </w:r>
      <w:r w:rsidRPr="38E6B550">
        <w:rPr>
          <w:rFonts w:ascii="Lucida Sans Unicode" w:eastAsia="Lucida Sans Unicode" w:hAnsi="Lucida Sans Unicode" w:cs="Lucida Sans Unicode"/>
          <w:sz w:val="20"/>
          <w:szCs w:val="20"/>
        </w:rPr>
        <w:t>Coin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™</w:t>
      </w:r>
      <w:r w:rsidR="00D9513A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 moniker</w:t>
      </w:r>
      <w:r w:rsidR="009A37F1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. All the benefits formerly available through </w:t>
      </w:r>
      <w:r w:rsidRPr="38E6B550">
        <w:rPr>
          <w:rFonts w:ascii="Lucida Sans Unicode" w:eastAsia="Lucida Sans Unicode" w:hAnsi="Lucida Sans Unicode" w:cs="Lucida Sans Unicode"/>
          <w:sz w:val="20"/>
          <w:szCs w:val="20"/>
        </w:rPr>
        <w:t>Dirt</w:t>
      </w:r>
      <w:r w:rsidRPr="38E6B550">
        <w:rPr>
          <w:rFonts w:ascii="Lucida Sans Unicode" w:eastAsia="Lucida Sans Unicode" w:hAnsi="Lucida Sans Unicode" w:cs="Lucida Sans Unicode"/>
          <w:i/>
          <w:iCs/>
          <w:sz w:val="20"/>
          <w:szCs w:val="20"/>
        </w:rPr>
        <w:t>i</w:t>
      </w:r>
      <w:r w:rsidRPr="38E6B550">
        <w:rPr>
          <w:rFonts w:ascii="Lucida Sans Unicode" w:eastAsia="Lucida Sans Unicode" w:hAnsi="Lucida Sans Unicode" w:cs="Lucida Sans Unicode"/>
          <w:sz w:val="20"/>
          <w:szCs w:val="20"/>
        </w:rPr>
        <w:t>Coin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™</w:t>
      </w:r>
      <w:r w:rsidR="009A37F1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 are now available through</w:t>
      </w:r>
      <w:r w:rsidR="00B37845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 Universal Real Estate Stable Coin (URESC</w:t>
      </w:r>
      <w:r w:rsidR="00B37845" w:rsidRPr="38E6B550">
        <w:rPr>
          <w:rFonts w:ascii="Lucida Sans Unicode" w:eastAsia="Lucida Sans Unicode" w:hAnsi="Lucida Sans Unicode" w:cs="Lucida Sans Unicode"/>
          <w:i/>
          <w:iCs/>
          <w:sz w:val="20"/>
          <w:szCs w:val="20"/>
        </w:rPr>
        <w:t>u</w:t>
      </w:r>
      <w:r w:rsidR="338AF9BB" w:rsidRPr="38E6B550">
        <w:rPr>
          <w:rFonts w:ascii="Lucida Sans Unicode" w:eastAsia="Lucida Sans Unicode" w:hAnsi="Lucida Sans Unicode" w:cs="Lucida Sans Unicode"/>
          <w:sz w:val="20"/>
          <w:szCs w:val="20"/>
        </w:rPr>
        <w:t>™</w:t>
      </w:r>
      <w:r w:rsidR="00B37845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, </w:t>
      </w:r>
      <w:r w:rsidR="1DA5325C" w:rsidRPr="38E6B550">
        <w:rPr>
          <w:rFonts w:ascii="Lucida Sans Unicode" w:eastAsia="Lucida Sans Unicode" w:hAnsi="Lucida Sans Unicode" w:cs="Lucida Sans Unicode"/>
          <w:sz w:val="20"/>
          <w:szCs w:val="20"/>
        </w:rPr>
        <w:t>CuBit</w:t>
      </w:r>
      <w:r w:rsidR="018D1B19" w:rsidRPr="38E6B550">
        <w:rPr>
          <w:rFonts w:ascii="Lucida Sans Unicode" w:eastAsia="Lucida Sans Unicode" w:hAnsi="Lucida Sans Unicode" w:cs="Lucida Sans Unicode"/>
          <w:sz w:val="20"/>
          <w:szCs w:val="20"/>
        </w:rPr>
        <w:t>™)</w:t>
      </w:r>
      <w:r w:rsidR="00B37845" w:rsidRPr="38E6B550">
        <w:rPr>
          <w:rFonts w:ascii="Lucida Sans Unicode" w:eastAsia="Lucida Sans Unicode" w:hAnsi="Lucida Sans Unicode" w:cs="Lucida Sans Unicode"/>
          <w:sz w:val="20"/>
          <w:szCs w:val="20"/>
        </w:rPr>
        <w:t>.</w:t>
      </w:r>
      <w:r w:rsidR="00981540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 </w:t>
      </w:r>
      <w:r w:rsidR="7E576419" w:rsidRPr="38E6B550">
        <w:rPr>
          <w:rFonts w:ascii="Lucida Sans Unicode" w:eastAsia="Lucida Sans Unicode" w:hAnsi="Lucida Sans Unicode" w:cs="Lucida Sans Unicode"/>
          <w:sz w:val="20"/>
          <w:szCs w:val="20"/>
        </w:rPr>
        <w:t>CuBit</w:t>
      </w:r>
      <w:r w:rsidR="530589D8" w:rsidRPr="38E6B550">
        <w:rPr>
          <w:rFonts w:ascii="Lucida Sans Unicode" w:eastAsia="Lucida Sans Unicode" w:hAnsi="Lucida Sans Unicode" w:cs="Lucida Sans Unicode"/>
          <w:sz w:val="20"/>
          <w:szCs w:val="20"/>
        </w:rPr>
        <w:t>™ will</w:t>
      </w:r>
      <w:r w:rsidR="303501AE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 now be the primary unit of measure, replacing </w:t>
      </w:r>
      <w:proofErr w:type="spellStart"/>
      <w:r w:rsidR="303501AE" w:rsidRPr="38E6B550">
        <w:rPr>
          <w:rFonts w:ascii="Lucida Sans Unicode" w:eastAsia="Lucida Sans Unicode" w:hAnsi="Lucida Sans Unicode" w:cs="Lucida Sans Unicode"/>
          <w:sz w:val="20"/>
          <w:szCs w:val="20"/>
        </w:rPr>
        <w:t>Dirt</w:t>
      </w:r>
      <w:r w:rsidR="303501AE" w:rsidRPr="38E6B550">
        <w:rPr>
          <w:rFonts w:ascii="Lucida Sans Unicode" w:eastAsia="Lucida Sans Unicode" w:hAnsi="Lucida Sans Unicode" w:cs="Lucida Sans Unicode"/>
          <w:i/>
          <w:iCs/>
          <w:sz w:val="20"/>
          <w:szCs w:val="20"/>
        </w:rPr>
        <w:t>i</w:t>
      </w:r>
      <w:r w:rsidR="303501AE" w:rsidRPr="38E6B550">
        <w:rPr>
          <w:rFonts w:ascii="Lucida Sans Unicode" w:eastAsia="Lucida Sans Unicode" w:hAnsi="Lucida Sans Unicode" w:cs="Lucida Sans Unicode"/>
          <w:sz w:val="20"/>
          <w:szCs w:val="20"/>
        </w:rPr>
        <w:t>Dollar</w:t>
      </w:r>
      <w:proofErr w:type="spellEnd"/>
      <w:r w:rsidR="303501AE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 and </w:t>
      </w:r>
      <w:proofErr w:type="spellStart"/>
      <w:r w:rsidR="303501AE" w:rsidRPr="38E6B550">
        <w:rPr>
          <w:rFonts w:ascii="Lucida Sans Unicode" w:eastAsia="Lucida Sans Unicode" w:hAnsi="Lucida Sans Unicode" w:cs="Lucida Sans Unicode"/>
          <w:sz w:val="20"/>
          <w:szCs w:val="20"/>
        </w:rPr>
        <w:t>D</w:t>
      </w:r>
      <w:r w:rsidR="303501AE" w:rsidRPr="38E6B550">
        <w:rPr>
          <w:rFonts w:ascii="Lucida Sans Unicode" w:eastAsia="Lucida Sans Unicode" w:hAnsi="Lucida Sans Unicode" w:cs="Lucida Sans Unicode"/>
          <w:i/>
          <w:iCs/>
          <w:sz w:val="20"/>
          <w:szCs w:val="20"/>
        </w:rPr>
        <w:t>i</w:t>
      </w:r>
      <w:r w:rsidR="303501AE" w:rsidRPr="38E6B550">
        <w:rPr>
          <w:rFonts w:ascii="Lucida Sans Unicode" w:eastAsia="Lucida Sans Unicode" w:hAnsi="Lucida Sans Unicode" w:cs="Lucida Sans Unicode"/>
          <w:sz w:val="20"/>
          <w:szCs w:val="20"/>
        </w:rPr>
        <w:t>D</w:t>
      </w:r>
      <w:proofErr w:type="spellEnd"/>
      <w:r w:rsidR="303501AE" w:rsidRPr="38E6B550">
        <w:rPr>
          <w:rFonts w:ascii="Lucida Sans Unicode" w:eastAsia="Lucida Sans Unicode" w:hAnsi="Lucida Sans Unicode" w:cs="Lucida Sans Unicode"/>
          <w:sz w:val="20"/>
          <w:szCs w:val="20"/>
        </w:rPr>
        <w:t>.</w:t>
      </w:r>
    </w:p>
    <w:p w14:paraId="472CF506" w14:textId="6AD0A7E3" w:rsidR="00867BFE" w:rsidRDefault="00867BFE" w:rsidP="38E6B550">
      <w:pPr>
        <w:pStyle w:val="Heading1"/>
        <w:rPr>
          <w:rFonts w:ascii="Lucida Sans Unicode" w:eastAsia="Lucida Sans Unicode" w:hAnsi="Lucida Sans Unicode" w:cs="Lucida Sans Unicode"/>
          <w:b/>
          <w:bCs/>
          <w:i/>
          <w:iCs/>
          <w:color w:val="4472C4" w:themeColor="accent1"/>
          <w:sz w:val="20"/>
          <w:szCs w:val="20"/>
        </w:rPr>
      </w:pPr>
      <w:r w:rsidRPr="38E6B550">
        <w:rPr>
          <w:rFonts w:ascii="Lucida Sans Unicode" w:eastAsia="Lucida Sans Unicode" w:hAnsi="Lucida Sans Unicode" w:cs="Lucida Sans Unicode"/>
          <w:b/>
          <w:bCs/>
          <w:i/>
          <w:iCs/>
          <w:color w:val="4472C4" w:themeColor="accent1"/>
          <w:sz w:val="20"/>
          <w:szCs w:val="20"/>
        </w:rPr>
        <w:t>Clean Coin</w:t>
      </w:r>
      <w:r w:rsidR="0FA717B9" w:rsidRPr="38E6B550">
        <w:rPr>
          <w:rFonts w:ascii="Lucida Sans Unicode" w:eastAsia="Lucida Sans Unicode" w:hAnsi="Lucida Sans Unicode" w:cs="Lucida Sans Unicode"/>
          <w:b/>
          <w:bCs/>
          <w:i/>
          <w:iCs/>
          <w:color w:val="4472C4" w:themeColor="accent1"/>
          <w:sz w:val="20"/>
          <w:szCs w:val="20"/>
        </w:rPr>
        <w:t>s</w:t>
      </w:r>
    </w:p>
    <w:p w14:paraId="4DEE4AA1" w14:textId="433F250A" w:rsidR="00084723" w:rsidRDefault="00867BFE" w:rsidP="38E6B550">
      <w:pPr>
        <w:rPr>
          <w:rFonts w:ascii="Lucida Sans Unicode" w:eastAsia="Lucida Sans Unicode" w:hAnsi="Lucida Sans Unicode" w:cs="Lucida Sans Unicode"/>
          <w:sz w:val="20"/>
          <w:szCs w:val="20"/>
        </w:rPr>
      </w:pPr>
      <w:r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When </w:t>
      </w:r>
      <w:r w:rsidR="007F7AAD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cryptocurrency coins are </w:t>
      </w:r>
      <w:r w:rsidRPr="38E6B550">
        <w:rPr>
          <w:rFonts w:ascii="Lucida Sans Unicode" w:eastAsia="Lucida Sans Unicode" w:hAnsi="Lucida Sans Unicode" w:cs="Lucida Sans Unicode"/>
          <w:sz w:val="20"/>
          <w:szCs w:val="20"/>
        </w:rPr>
        <w:t>newly minted</w:t>
      </w:r>
      <w:r w:rsidR="00514D73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 and a wallet is newly created, both are clean. They have no taint from any criminal activities. </w:t>
      </w:r>
      <w:r w:rsidR="00084723" w:rsidRPr="38E6B550">
        <w:rPr>
          <w:rFonts w:ascii="Lucida Sans Unicode" w:eastAsia="Lucida Sans Unicode" w:hAnsi="Lucida Sans Unicode" w:cs="Lucida Sans Unicode"/>
          <w:sz w:val="20"/>
          <w:szCs w:val="20"/>
        </w:rPr>
        <w:t>When cryptocurrency comes directly from its originator, it is clean as well.</w:t>
      </w:r>
    </w:p>
    <w:p w14:paraId="3AA0E356" w14:textId="407B9509" w:rsidR="00B37845" w:rsidRPr="00323531" w:rsidRDefault="17CCFAA0" w:rsidP="38E6B550">
      <w:pPr>
        <w:pStyle w:val="Heading1"/>
        <w:rPr>
          <w:rFonts w:ascii="Lucida Sans Unicode" w:eastAsia="Lucida Sans Unicode" w:hAnsi="Lucida Sans Unicode" w:cs="Lucida Sans Unicode"/>
          <w:b/>
          <w:bCs/>
          <w:i/>
          <w:iCs/>
          <w:color w:val="4472C4" w:themeColor="accent1"/>
          <w:sz w:val="20"/>
          <w:szCs w:val="20"/>
        </w:rPr>
      </w:pPr>
      <w:r w:rsidRPr="38E6B550">
        <w:rPr>
          <w:rFonts w:ascii="Lucida Sans Unicode" w:eastAsia="Lucida Sans Unicode" w:hAnsi="Lucida Sans Unicode" w:cs="Lucida Sans Unicode"/>
          <w:b/>
          <w:bCs/>
          <w:i/>
          <w:iCs/>
          <w:color w:val="4472C4" w:themeColor="accent1"/>
          <w:sz w:val="20"/>
          <w:szCs w:val="20"/>
        </w:rPr>
        <w:t>CuBit</w:t>
      </w:r>
      <w:r w:rsidR="199EEDC9" w:rsidRPr="38E6B550">
        <w:rPr>
          <w:rFonts w:ascii="Lucida Sans Unicode" w:eastAsia="Lucida Sans Unicode" w:hAnsi="Lucida Sans Unicode" w:cs="Lucida Sans Unicode"/>
          <w:b/>
          <w:bCs/>
          <w:i/>
          <w:iCs/>
          <w:color w:val="4472C4" w:themeColor="accent1"/>
          <w:sz w:val="20"/>
          <w:szCs w:val="20"/>
        </w:rPr>
        <w:t>s</w:t>
      </w:r>
      <w:r w:rsidRPr="38E6B550">
        <w:rPr>
          <w:rFonts w:ascii="Lucida Sans Unicode" w:eastAsia="Lucida Sans Unicode" w:hAnsi="Lucida Sans Unicode" w:cs="Lucida Sans Unicode"/>
          <w:b/>
          <w:bCs/>
          <w:i/>
          <w:iCs/>
          <w:color w:val="4472C4" w:themeColor="accent1"/>
          <w:sz w:val="20"/>
          <w:szCs w:val="20"/>
        </w:rPr>
        <w:t xml:space="preserve">™ </w:t>
      </w:r>
    </w:p>
    <w:p w14:paraId="7AE49D75" w14:textId="0A1041BB" w:rsidR="00A9523C" w:rsidRDefault="7D12C520" w:rsidP="38E6B550">
      <w:pPr>
        <w:rPr>
          <w:rFonts w:ascii="Lucida Sans Unicode" w:eastAsia="Lucida Sans Unicode" w:hAnsi="Lucida Sans Unicode" w:cs="Lucida Sans Unicode"/>
          <w:sz w:val="20"/>
          <w:szCs w:val="20"/>
        </w:rPr>
      </w:pPr>
      <w:r w:rsidRPr="38E6B550">
        <w:rPr>
          <w:rFonts w:ascii="Lucida Sans Unicode" w:eastAsia="Lucida Sans Unicode" w:hAnsi="Lucida Sans Unicode" w:cs="Lucida Sans Unicode"/>
          <w:sz w:val="20"/>
          <w:szCs w:val="20"/>
        </w:rPr>
        <w:t>C</w:t>
      </w:r>
      <w:r w:rsidRPr="00354BC6">
        <w:rPr>
          <w:rFonts w:ascii="Lucida Sans Unicode" w:eastAsia="Lucida Sans Unicode" w:hAnsi="Lucida Sans Unicode" w:cs="Lucida Sans Unicode"/>
          <w:i/>
          <w:iCs/>
          <w:sz w:val="20"/>
          <w:szCs w:val="20"/>
        </w:rPr>
        <w:t>u</w:t>
      </w:r>
      <w:r w:rsidRPr="38E6B550">
        <w:rPr>
          <w:rFonts w:ascii="Lucida Sans Unicode" w:eastAsia="Lucida Sans Unicode" w:hAnsi="Lucida Sans Unicode" w:cs="Lucida Sans Unicode"/>
          <w:sz w:val="20"/>
          <w:szCs w:val="20"/>
        </w:rPr>
        <w:t>Bit</w:t>
      </w:r>
      <w:r w:rsidR="258CFD5E" w:rsidRPr="38E6B550">
        <w:rPr>
          <w:rFonts w:ascii="Lucida Sans Unicode" w:eastAsia="Lucida Sans Unicode" w:hAnsi="Lucida Sans Unicode" w:cs="Lucida Sans Unicode"/>
          <w:sz w:val="20"/>
          <w:szCs w:val="20"/>
        </w:rPr>
        <w:t>™ is</w:t>
      </w:r>
      <w:r w:rsidR="00A9523C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 a clean coin. Our</w:t>
      </w:r>
      <w:r w:rsidR="007D7260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 commitment to</w:t>
      </w:r>
      <w:r w:rsidR="00A9523C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 compliance with anti-money laundering, know</w:t>
      </w:r>
      <w:r w:rsidR="003E4B4F" w:rsidRPr="38E6B550">
        <w:rPr>
          <w:rFonts w:ascii="Lucida Sans Unicode" w:eastAsia="Lucida Sans Unicode" w:hAnsi="Lucida Sans Unicode" w:cs="Lucida Sans Unicode"/>
          <w:sz w:val="20"/>
          <w:szCs w:val="20"/>
        </w:rPr>
        <w:t>-</w:t>
      </w:r>
      <w:r w:rsidR="00A9523C" w:rsidRPr="38E6B550">
        <w:rPr>
          <w:rFonts w:ascii="Lucida Sans Unicode" w:eastAsia="Lucida Sans Unicode" w:hAnsi="Lucida Sans Unicode" w:cs="Lucida Sans Unicode"/>
          <w:sz w:val="20"/>
          <w:szCs w:val="20"/>
        </w:rPr>
        <w:t>your</w:t>
      </w:r>
      <w:r w:rsidR="003E4B4F" w:rsidRPr="38E6B550">
        <w:rPr>
          <w:rFonts w:ascii="Lucida Sans Unicode" w:eastAsia="Lucida Sans Unicode" w:hAnsi="Lucida Sans Unicode" w:cs="Lucida Sans Unicode"/>
          <w:sz w:val="20"/>
          <w:szCs w:val="20"/>
        </w:rPr>
        <w:t>-</w:t>
      </w:r>
      <w:r w:rsidR="00A9523C" w:rsidRPr="38E6B550">
        <w:rPr>
          <w:rFonts w:ascii="Lucida Sans Unicode" w:eastAsia="Lucida Sans Unicode" w:hAnsi="Lucida Sans Unicode" w:cs="Lucida Sans Unicode"/>
          <w:sz w:val="20"/>
          <w:szCs w:val="20"/>
        </w:rPr>
        <w:t>customer, and know</w:t>
      </w:r>
      <w:r w:rsidR="003E4B4F" w:rsidRPr="38E6B550">
        <w:rPr>
          <w:rFonts w:ascii="Lucida Sans Unicode" w:eastAsia="Lucida Sans Unicode" w:hAnsi="Lucida Sans Unicode" w:cs="Lucida Sans Unicode"/>
          <w:sz w:val="20"/>
          <w:szCs w:val="20"/>
        </w:rPr>
        <w:t>-y</w:t>
      </w:r>
      <w:r w:rsidR="00A9523C" w:rsidRPr="38E6B550">
        <w:rPr>
          <w:rFonts w:ascii="Lucida Sans Unicode" w:eastAsia="Lucida Sans Unicode" w:hAnsi="Lucida Sans Unicode" w:cs="Lucida Sans Unicode"/>
          <w:sz w:val="20"/>
          <w:szCs w:val="20"/>
        </w:rPr>
        <w:t>our</w:t>
      </w:r>
      <w:r w:rsidR="003E4B4F" w:rsidRPr="38E6B550">
        <w:rPr>
          <w:rFonts w:ascii="Lucida Sans Unicode" w:eastAsia="Lucida Sans Unicode" w:hAnsi="Lucida Sans Unicode" w:cs="Lucida Sans Unicode"/>
          <w:sz w:val="20"/>
          <w:szCs w:val="20"/>
        </w:rPr>
        <w:t>-</w:t>
      </w:r>
      <w:r w:rsidR="00A9523C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business (AML/KYC/KYB) regulations </w:t>
      </w:r>
      <w:r w:rsidR="003E4B4F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keeps our money supply clean at </w:t>
      </w:r>
      <w:r w:rsidR="00B737C2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its </w:t>
      </w:r>
      <w:r w:rsidR="003E4B4F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source. </w:t>
      </w:r>
      <w:r w:rsidR="00B737C2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When </w:t>
      </w:r>
      <w:r w:rsidR="00BC11B6" w:rsidRPr="38E6B550">
        <w:rPr>
          <w:rFonts w:ascii="Lucida Sans Unicode" w:eastAsia="Lucida Sans Unicode" w:hAnsi="Lucida Sans Unicode" w:cs="Lucida Sans Unicode"/>
          <w:sz w:val="20"/>
          <w:szCs w:val="20"/>
        </w:rPr>
        <w:t>you exchange</w:t>
      </w:r>
      <w:r w:rsidR="00A9523C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 other currencies f</w:t>
      </w:r>
      <w:r w:rsidR="001A3AFF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or </w:t>
      </w:r>
      <w:r w:rsidR="74EC5753" w:rsidRPr="38E6B550">
        <w:rPr>
          <w:rFonts w:ascii="Lucida Sans Unicode" w:eastAsia="Lucida Sans Unicode" w:hAnsi="Lucida Sans Unicode" w:cs="Lucida Sans Unicode"/>
          <w:sz w:val="20"/>
          <w:szCs w:val="20"/>
        </w:rPr>
        <w:t>C</w:t>
      </w:r>
      <w:r w:rsidR="74EC5753" w:rsidRPr="00354BC6">
        <w:rPr>
          <w:rFonts w:ascii="Lucida Sans Unicode" w:eastAsia="Lucida Sans Unicode" w:hAnsi="Lucida Sans Unicode" w:cs="Lucida Sans Unicode"/>
          <w:i/>
          <w:iCs/>
          <w:sz w:val="20"/>
          <w:szCs w:val="20"/>
        </w:rPr>
        <w:t>u</w:t>
      </w:r>
      <w:r w:rsidR="74EC5753" w:rsidRPr="38E6B550">
        <w:rPr>
          <w:rFonts w:ascii="Lucida Sans Unicode" w:eastAsia="Lucida Sans Unicode" w:hAnsi="Lucida Sans Unicode" w:cs="Lucida Sans Unicode"/>
          <w:sz w:val="20"/>
          <w:szCs w:val="20"/>
        </w:rPr>
        <w:t>Bit</w:t>
      </w:r>
      <w:r w:rsidR="748E515E" w:rsidRPr="38E6B550">
        <w:rPr>
          <w:rFonts w:ascii="Lucida Sans Unicode" w:eastAsia="Lucida Sans Unicode" w:hAnsi="Lucida Sans Unicode" w:cs="Lucida Sans Unicode"/>
          <w:sz w:val="20"/>
          <w:szCs w:val="20"/>
        </w:rPr>
        <w:t>™ from</w:t>
      </w:r>
      <w:r w:rsidR="001A3AFF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 </w:t>
      </w:r>
      <w:r w:rsidR="002D7708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the </w:t>
      </w:r>
      <w:r w:rsidR="74EC5753" w:rsidRPr="38E6B550">
        <w:rPr>
          <w:rFonts w:ascii="Lucida Sans Unicode" w:eastAsia="Lucida Sans Unicode" w:hAnsi="Lucida Sans Unicode" w:cs="Lucida Sans Unicode"/>
          <w:sz w:val="20"/>
          <w:szCs w:val="20"/>
        </w:rPr>
        <w:t>C</w:t>
      </w:r>
      <w:r w:rsidR="74EC5753" w:rsidRPr="00354BC6">
        <w:rPr>
          <w:rFonts w:ascii="Lucida Sans Unicode" w:eastAsia="Lucida Sans Unicode" w:hAnsi="Lucida Sans Unicode" w:cs="Lucida Sans Unicode"/>
          <w:i/>
          <w:iCs/>
          <w:sz w:val="20"/>
          <w:szCs w:val="20"/>
        </w:rPr>
        <w:t>u</w:t>
      </w:r>
      <w:r w:rsidR="74EC5753" w:rsidRPr="38E6B550">
        <w:rPr>
          <w:rFonts w:ascii="Lucida Sans Unicode" w:eastAsia="Lucida Sans Unicode" w:hAnsi="Lucida Sans Unicode" w:cs="Lucida Sans Unicode"/>
          <w:sz w:val="20"/>
          <w:szCs w:val="20"/>
        </w:rPr>
        <w:t>Bit</w:t>
      </w:r>
      <w:r w:rsidR="002D7708" w:rsidRPr="38E6B550">
        <w:rPr>
          <w:rFonts w:ascii="Lucida Sans Unicode" w:eastAsia="Lucida Sans Unicode" w:hAnsi="Lucida Sans Unicode" w:cs="Lucida Sans Unicode"/>
          <w:sz w:val="20"/>
          <w:szCs w:val="20"/>
        </w:rPr>
        <w:t>DAO</w:t>
      </w:r>
      <w:r w:rsidR="00354BC6">
        <w:rPr>
          <w:rFonts w:ascii="Lucida Sans Unicode" w:eastAsia="Lucida Sans Unicode" w:hAnsi="Lucida Sans Unicode" w:cs="Lucida Sans Unicode"/>
          <w:sz w:val="20"/>
          <w:szCs w:val="20"/>
        </w:rPr>
        <w:t>™</w:t>
      </w:r>
      <w:r w:rsidR="002D7708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 Asset Ledger</w:t>
      </w:r>
      <w:r w:rsidR="00354BC6">
        <w:rPr>
          <w:rFonts w:ascii="Lucida Sans Unicode" w:eastAsia="Lucida Sans Unicode" w:hAnsi="Lucida Sans Unicode" w:cs="Lucida Sans Unicode"/>
          <w:sz w:val="20"/>
          <w:szCs w:val="20"/>
        </w:rPr>
        <w:t>™</w:t>
      </w:r>
      <w:r w:rsidR="001A3AFF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, through </w:t>
      </w:r>
      <w:r w:rsidR="1EE988C5" w:rsidRPr="38E6B550">
        <w:rPr>
          <w:rFonts w:ascii="Lucida Sans Unicode" w:eastAsia="Lucida Sans Unicode" w:hAnsi="Lucida Sans Unicode" w:cs="Lucida Sans Unicode"/>
          <w:sz w:val="20"/>
          <w:szCs w:val="20"/>
        </w:rPr>
        <w:t>C</w:t>
      </w:r>
      <w:r w:rsidR="215F9AD3" w:rsidRPr="00354BC6">
        <w:rPr>
          <w:rFonts w:ascii="Lucida Sans Unicode" w:eastAsia="Lucida Sans Unicode" w:hAnsi="Lucida Sans Unicode" w:cs="Lucida Sans Unicode"/>
          <w:i/>
          <w:iCs/>
          <w:sz w:val="20"/>
          <w:szCs w:val="20"/>
        </w:rPr>
        <w:t>u</w:t>
      </w:r>
      <w:r w:rsidR="1EE988C5" w:rsidRPr="38E6B550">
        <w:rPr>
          <w:rFonts w:ascii="Lucida Sans Unicode" w:eastAsia="Lucida Sans Unicode" w:hAnsi="Lucida Sans Unicode" w:cs="Lucida Sans Unicode"/>
          <w:sz w:val="20"/>
          <w:szCs w:val="20"/>
        </w:rPr>
        <w:t>Bit</w:t>
      </w:r>
      <w:r w:rsidR="00BC11B6" w:rsidRPr="38E6B550">
        <w:rPr>
          <w:rFonts w:ascii="Lucida Sans Unicode" w:eastAsia="Lucida Sans Unicode" w:hAnsi="Lucida Sans Unicode" w:cs="Lucida Sans Unicode"/>
          <w:sz w:val="20"/>
          <w:szCs w:val="20"/>
        </w:rPr>
        <w:t>REvolution.com</w:t>
      </w:r>
      <w:r w:rsidR="001A3AFF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 </w:t>
      </w:r>
      <w:r w:rsidR="00BC11B6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you </w:t>
      </w:r>
      <w:r w:rsidR="00DD02FC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can have total confidence that </w:t>
      </w:r>
      <w:r w:rsidR="00BC11B6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you </w:t>
      </w:r>
      <w:r w:rsidR="00DD02FC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are receiving clean coins. No </w:t>
      </w:r>
      <w:r w:rsidR="002D7708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taint will come to </w:t>
      </w:r>
      <w:r w:rsidR="007E6223" w:rsidRPr="38E6B550">
        <w:rPr>
          <w:rFonts w:ascii="Lucida Sans Unicode" w:eastAsia="Lucida Sans Unicode" w:hAnsi="Lucida Sans Unicode" w:cs="Lucida Sans Unicode"/>
          <w:sz w:val="20"/>
          <w:szCs w:val="20"/>
        </w:rPr>
        <w:t xml:space="preserve">your </w:t>
      </w:r>
      <w:r w:rsidR="002D7708" w:rsidRPr="38E6B550">
        <w:rPr>
          <w:rFonts w:ascii="Lucida Sans Unicode" w:eastAsia="Lucida Sans Unicode" w:hAnsi="Lucida Sans Unicode" w:cs="Lucida Sans Unicode"/>
          <w:sz w:val="20"/>
          <w:szCs w:val="20"/>
        </w:rPr>
        <w:t>wallet through our exchange.</w:t>
      </w:r>
    </w:p>
    <w:p w14:paraId="406803F4" w14:textId="3F7BED06" w:rsidR="00B315F2" w:rsidRDefault="00B315F2" w:rsidP="234D7B3A">
      <w:pPr>
        <w:pStyle w:val="Heading1"/>
        <w:rPr>
          <w:rFonts w:ascii="Lucida Sans Unicode" w:eastAsia="Lucida Sans Unicode" w:hAnsi="Lucida Sans Unicode" w:cs="Lucida Sans Unicode"/>
          <w:b/>
          <w:bCs/>
          <w:i/>
          <w:iCs/>
          <w:color w:val="4472C4" w:themeColor="accent1"/>
          <w:sz w:val="20"/>
          <w:szCs w:val="20"/>
        </w:rPr>
      </w:pPr>
      <w:r w:rsidRPr="234D7B3A">
        <w:rPr>
          <w:rFonts w:ascii="Lucida Sans Unicode" w:eastAsia="Lucida Sans Unicode" w:hAnsi="Lucida Sans Unicode" w:cs="Lucida Sans Unicode"/>
          <w:b/>
          <w:bCs/>
          <w:i/>
          <w:iCs/>
          <w:color w:val="4472C4" w:themeColor="accent1"/>
          <w:sz w:val="20"/>
          <w:szCs w:val="20"/>
        </w:rPr>
        <w:t>Conclusion</w:t>
      </w:r>
    </w:p>
    <w:p w14:paraId="739B04E8" w14:textId="3326F51B" w:rsidR="00B315F2" w:rsidRDefault="00B315F2" w:rsidP="38E6B550">
      <w:pPr>
        <w:rPr>
          <w:rFonts w:ascii="Lucida Sans Unicode" w:eastAsia="Lucida Sans Unicode" w:hAnsi="Lucida Sans Unicode" w:cs="Lucida Sans Unicode"/>
          <w:sz w:val="20"/>
          <w:szCs w:val="20"/>
        </w:rPr>
      </w:pPr>
      <w:r w:rsidRPr="234D7B3A">
        <w:rPr>
          <w:rFonts w:ascii="Lucida Sans Unicode" w:eastAsia="Lucida Sans Unicode" w:hAnsi="Lucida Sans Unicode" w:cs="Lucida Sans Unicode"/>
          <w:sz w:val="20"/>
          <w:szCs w:val="20"/>
        </w:rPr>
        <w:t xml:space="preserve">Everyone deserves to own clean cryptocurrency. </w:t>
      </w:r>
      <w:r w:rsidR="0028428B" w:rsidRPr="234D7B3A">
        <w:rPr>
          <w:rFonts w:ascii="Lucida Sans Unicode" w:eastAsia="Lucida Sans Unicode" w:hAnsi="Lucida Sans Unicode" w:cs="Lucida Sans Unicode"/>
          <w:sz w:val="20"/>
          <w:szCs w:val="20"/>
        </w:rPr>
        <w:t xml:space="preserve">Everyone deserves the </w:t>
      </w:r>
      <w:r w:rsidR="00560393" w:rsidRPr="234D7B3A">
        <w:rPr>
          <w:rFonts w:ascii="Lucida Sans Unicode" w:eastAsia="Lucida Sans Unicode" w:hAnsi="Lucida Sans Unicode" w:cs="Lucida Sans Unicode"/>
          <w:sz w:val="20"/>
          <w:szCs w:val="20"/>
        </w:rPr>
        <w:t xml:space="preserve">wealth growth and </w:t>
      </w:r>
      <w:r w:rsidR="0028428B" w:rsidRPr="234D7B3A">
        <w:rPr>
          <w:rFonts w:ascii="Lucida Sans Unicode" w:eastAsia="Lucida Sans Unicode" w:hAnsi="Lucida Sans Unicode" w:cs="Lucida Sans Unicode"/>
          <w:sz w:val="20"/>
          <w:szCs w:val="20"/>
        </w:rPr>
        <w:t xml:space="preserve">protection from inflation, speculation, and volatility </w:t>
      </w:r>
      <w:r w:rsidR="00560393" w:rsidRPr="234D7B3A">
        <w:rPr>
          <w:rFonts w:ascii="Lucida Sans Unicode" w:eastAsia="Lucida Sans Unicode" w:hAnsi="Lucida Sans Unicode" w:cs="Lucida Sans Unicode"/>
          <w:sz w:val="20"/>
          <w:szCs w:val="20"/>
        </w:rPr>
        <w:t xml:space="preserve">that </w:t>
      </w:r>
      <w:r w:rsidR="0F163E79" w:rsidRPr="234D7B3A">
        <w:rPr>
          <w:rFonts w:ascii="Lucida Sans Unicode" w:eastAsia="Lucida Sans Unicode" w:hAnsi="Lucida Sans Unicode" w:cs="Lucida Sans Unicode"/>
          <w:sz w:val="20"/>
          <w:szCs w:val="20"/>
        </w:rPr>
        <w:t>C</w:t>
      </w:r>
      <w:r w:rsidR="0F163E79" w:rsidRPr="00354BC6">
        <w:rPr>
          <w:rFonts w:ascii="Lucida Sans Unicode" w:eastAsia="Lucida Sans Unicode" w:hAnsi="Lucida Sans Unicode" w:cs="Lucida Sans Unicode"/>
          <w:i/>
          <w:iCs/>
          <w:sz w:val="20"/>
          <w:szCs w:val="20"/>
        </w:rPr>
        <w:t>u</w:t>
      </w:r>
      <w:r w:rsidR="0F163E79" w:rsidRPr="234D7B3A">
        <w:rPr>
          <w:rFonts w:ascii="Lucida Sans Unicode" w:eastAsia="Lucida Sans Unicode" w:hAnsi="Lucida Sans Unicode" w:cs="Lucida Sans Unicode"/>
          <w:sz w:val="20"/>
          <w:szCs w:val="20"/>
        </w:rPr>
        <w:t>Bit</w:t>
      </w:r>
      <w:r w:rsidR="709D8FCB" w:rsidRPr="234D7B3A">
        <w:rPr>
          <w:rFonts w:ascii="Lucida Sans Unicode" w:eastAsia="Lucida Sans Unicode" w:hAnsi="Lucida Sans Unicode" w:cs="Lucida Sans Unicode"/>
          <w:sz w:val="20"/>
          <w:szCs w:val="20"/>
        </w:rPr>
        <w:t>™ delivers</w:t>
      </w:r>
      <w:r w:rsidR="00560393" w:rsidRPr="234D7B3A">
        <w:rPr>
          <w:rFonts w:ascii="Lucida Sans Unicode" w:eastAsia="Lucida Sans Unicode" w:hAnsi="Lucida Sans Unicode" w:cs="Lucida Sans Unicode"/>
          <w:sz w:val="20"/>
          <w:szCs w:val="20"/>
        </w:rPr>
        <w:t xml:space="preserve">. Find out more about how you can </w:t>
      </w:r>
      <w:r w:rsidR="00C812FF" w:rsidRPr="234D7B3A">
        <w:rPr>
          <w:rFonts w:ascii="Lucida Sans Unicode" w:eastAsia="Lucida Sans Unicode" w:hAnsi="Lucida Sans Unicode" w:cs="Lucida Sans Unicode"/>
          <w:sz w:val="20"/>
          <w:szCs w:val="20"/>
        </w:rPr>
        <w:t xml:space="preserve">exchange your volatile, inflation-plagued, currency for </w:t>
      </w:r>
      <w:r w:rsidR="0F163E79" w:rsidRPr="234D7B3A">
        <w:rPr>
          <w:rFonts w:ascii="Lucida Sans Unicode" w:eastAsia="Lucida Sans Unicode" w:hAnsi="Lucida Sans Unicode" w:cs="Lucida Sans Unicode"/>
          <w:sz w:val="20"/>
          <w:szCs w:val="20"/>
        </w:rPr>
        <w:t>C</w:t>
      </w:r>
      <w:r w:rsidR="0F163E79" w:rsidRPr="00354BC6">
        <w:rPr>
          <w:rFonts w:ascii="Lucida Sans Unicode" w:eastAsia="Lucida Sans Unicode" w:hAnsi="Lucida Sans Unicode" w:cs="Lucida Sans Unicode"/>
          <w:i/>
          <w:iCs/>
          <w:sz w:val="20"/>
          <w:szCs w:val="20"/>
        </w:rPr>
        <w:t>u</w:t>
      </w:r>
      <w:r w:rsidR="0F163E79" w:rsidRPr="234D7B3A">
        <w:rPr>
          <w:rFonts w:ascii="Lucida Sans Unicode" w:eastAsia="Lucida Sans Unicode" w:hAnsi="Lucida Sans Unicode" w:cs="Lucida Sans Unicode"/>
          <w:sz w:val="20"/>
          <w:szCs w:val="20"/>
        </w:rPr>
        <w:t>Bit</w:t>
      </w:r>
      <w:r w:rsidR="395ADAEF" w:rsidRPr="234D7B3A">
        <w:rPr>
          <w:rFonts w:ascii="Lucida Sans Unicode" w:eastAsia="Lucida Sans Unicode" w:hAnsi="Lucida Sans Unicode" w:cs="Lucida Sans Unicode"/>
          <w:sz w:val="20"/>
          <w:szCs w:val="20"/>
        </w:rPr>
        <w:t>s</w:t>
      </w:r>
      <w:r w:rsidR="0F163E79" w:rsidRPr="234D7B3A">
        <w:rPr>
          <w:rFonts w:ascii="Lucida Sans Unicode" w:eastAsia="Lucida Sans Unicode" w:hAnsi="Lucida Sans Unicode" w:cs="Lucida Sans Unicode"/>
          <w:sz w:val="20"/>
          <w:szCs w:val="20"/>
        </w:rPr>
        <w:t xml:space="preserve">™ </w:t>
      </w:r>
      <w:r w:rsidR="00784855" w:rsidRPr="234D7B3A">
        <w:rPr>
          <w:rFonts w:ascii="Lucida Sans Unicode" w:eastAsia="Lucida Sans Unicode" w:hAnsi="Lucida Sans Unicode" w:cs="Lucida Sans Unicode"/>
          <w:sz w:val="20"/>
          <w:szCs w:val="20"/>
        </w:rPr>
        <w:t xml:space="preserve">today at </w:t>
      </w:r>
      <w:hyperlink r:id="rId9">
        <w:r w:rsidR="00DC6F2D" w:rsidRPr="234D7B3A">
          <w:rPr>
            <w:rStyle w:val="Hyperlink"/>
            <w:rFonts w:ascii="Lucida Sans Unicode" w:eastAsia="Lucida Sans Unicode" w:hAnsi="Lucida Sans Unicode" w:cs="Lucida Sans Unicode"/>
            <w:sz w:val="20"/>
            <w:szCs w:val="20"/>
          </w:rPr>
          <w:t>www.</w:t>
        </w:r>
        <w:r w:rsidR="4AC67EFB" w:rsidRPr="234D7B3A">
          <w:rPr>
            <w:rStyle w:val="Hyperlink"/>
            <w:rFonts w:ascii="Lucida Sans Unicode" w:eastAsia="Lucida Sans Unicode" w:hAnsi="Lucida Sans Unicode" w:cs="Lucida Sans Unicode"/>
            <w:sz w:val="20"/>
            <w:szCs w:val="20"/>
          </w:rPr>
          <w:t>C</w:t>
        </w:r>
        <w:r w:rsidR="4AC67EFB" w:rsidRPr="00354BC6">
          <w:rPr>
            <w:rStyle w:val="Hyperlink"/>
            <w:rFonts w:ascii="Lucida Sans Unicode" w:eastAsia="Lucida Sans Unicode" w:hAnsi="Lucida Sans Unicode" w:cs="Lucida Sans Unicode"/>
            <w:i/>
            <w:iCs/>
            <w:sz w:val="20"/>
            <w:szCs w:val="20"/>
          </w:rPr>
          <w:t>u</w:t>
        </w:r>
        <w:r w:rsidR="4AC67EFB" w:rsidRPr="234D7B3A">
          <w:rPr>
            <w:rStyle w:val="Hyperlink"/>
            <w:rFonts w:ascii="Lucida Sans Unicode" w:eastAsia="Lucida Sans Unicode" w:hAnsi="Lucida Sans Unicode" w:cs="Lucida Sans Unicode"/>
            <w:sz w:val="20"/>
            <w:szCs w:val="20"/>
          </w:rPr>
          <w:t>Bit</w:t>
        </w:r>
        <w:r w:rsidR="00DC6F2D" w:rsidRPr="234D7B3A">
          <w:rPr>
            <w:rStyle w:val="Hyperlink"/>
            <w:rFonts w:ascii="Lucida Sans Unicode" w:eastAsia="Lucida Sans Unicode" w:hAnsi="Lucida Sans Unicode" w:cs="Lucida Sans Unicode"/>
            <w:sz w:val="20"/>
            <w:szCs w:val="20"/>
          </w:rPr>
          <w:t>REvolution.com</w:t>
        </w:r>
      </w:hyperlink>
      <w:r w:rsidR="0084171A" w:rsidRPr="234D7B3A">
        <w:rPr>
          <w:rFonts w:ascii="Lucida Sans Unicode" w:eastAsia="Lucida Sans Unicode" w:hAnsi="Lucida Sans Unicode" w:cs="Lucida Sans Unicode"/>
          <w:sz w:val="20"/>
          <w:szCs w:val="20"/>
        </w:rPr>
        <w:t>.</w:t>
      </w:r>
    </w:p>
    <w:p w14:paraId="418A2A0D" w14:textId="49156E8E" w:rsidR="00DC6F2D" w:rsidRDefault="00DC6F2D"/>
    <w:p w14:paraId="4EF690CF" w14:textId="77777777" w:rsidR="00DC6F2D" w:rsidRDefault="00DC6F2D"/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8195"/>
      </w:tblGrid>
      <w:tr w:rsidR="00DC6F2D" w:rsidRPr="006B4232" w14:paraId="2317D719" w14:textId="77777777" w:rsidTr="234D7B3A">
        <w:tc>
          <w:tcPr>
            <w:tcW w:w="9360" w:type="dxa"/>
            <w:gridSpan w:val="2"/>
          </w:tcPr>
          <w:p w14:paraId="1FC6A796" w14:textId="77777777" w:rsidR="00DC6F2D" w:rsidRPr="006B4232" w:rsidRDefault="00DC6F2D" w:rsidP="004E61EF">
            <w:pPr>
              <w:rPr>
                <w:rFonts w:ascii="Lucida Sans Unicode" w:hAnsi="Lucida Sans Unicode" w:cs="Lucida Sans Unicode"/>
                <w:spacing w:val="-4"/>
                <w:sz w:val="16"/>
                <w:szCs w:val="16"/>
              </w:rPr>
            </w:pPr>
          </w:p>
        </w:tc>
      </w:tr>
      <w:tr w:rsidR="00DC6F2D" w:rsidRPr="006B4232" w14:paraId="14633105" w14:textId="77777777" w:rsidTr="234D7B3A">
        <w:tc>
          <w:tcPr>
            <w:tcW w:w="9360" w:type="dxa"/>
            <w:gridSpan w:val="2"/>
          </w:tcPr>
          <w:p w14:paraId="64A396FF" w14:textId="77777777" w:rsidR="00DC6F2D" w:rsidRPr="006B4232" w:rsidRDefault="00354BC6" w:rsidP="004E61EF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u w:val="single"/>
              </w:rPr>
            </w:pPr>
            <w:hyperlink r:id="rId10" w:history="1">
              <w:r w:rsidR="00DC6F2D" w:rsidRPr="006B4232">
                <w:rPr>
                  <w:rStyle w:val="Hyperlink"/>
                  <w:rFonts w:ascii="Lucida Sans Unicode" w:hAnsi="Lucida Sans Unicode" w:cs="Lucida Sans Unicode"/>
                  <w:b/>
                  <w:bCs/>
                  <w:sz w:val="16"/>
                  <w:szCs w:val="16"/>
                  <w:bdr w:val="none" w:sz="0" w:space="0" w:color="auto" w:frame="1"/>
                </w:rPr>
                <w:t>Disclaimers</w:t>
              </w:r>
            </w:hyperlink>
          </w:p>
          <w:p w14:paraId="72E4A853" w14:textId="5605DA63" w:rsidR="00DC6F2D" w:rsidRPr="006B4232" w:rsidRDefault="00DC6F2D" w:rsidP="004E61EF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38E6B550">
              <w:rPr>
                <w:rFonts w:ascii="Lucida Sans Unicode" w:hAnsi="Lucida Sans Unicode" w:cs="Lucida Sans Unicode"/>
                <w:sz w:val="16"/>
                <w:szCs w:val="16"/>
              </w:rPr>
              <w:t xml:space="preserve">Although the design of </w:t>
            </w:r>
            <w:r w:rsidR="62BAB5A1" w:rsidRPr="38E6B550">
              <w:rPr>
                <w:rFonts w:ascii="Lucida Sans Unicode" w:hAnsi="Lucida Sans Unicode" w:cs="Lucida Sans Unicode"/>
                <w:sz w:val="16"/>
                <w:szCs w:val="16"/>
              </w:rPr>
              <w:t xml:space="preserve">CuBit™ </w:t>
            </w:r>
            <w:r w:rsidRPr="38E6B550">
              <w:rPr>
                <w:rFonts w:ascii="Lucida Sans Unicode" w:hAnsi="Lucida Sans Unicode" w:cs="Lucida Sans Unicode"/>
                <w:sz w:val="16"/>
                <w:szCs w:val="16"/>
              </w:rPr>
              <w:t>incorporates inherent protections against volatility and Universal Real Estate Wealth Protection Solutions, LLC</w:t>
            </w:r>
            <w:proofErr w:type="gramStart"/>
            <w:r w:rsidR="2C44E754" w:rsidRPr="38E6B550">
              <w:rPr>
                <w:rFonts w:ascii="Lucida Sans Unicode" w:hAnsi="Lucida Sans Unicode" w:cs="Lucida Sans Unicode"/>
                <w:sz w:val="16"/>
                <w:szCs w:val="16"/>
                <w:vertAlign w:val="superscript"/>
              </w:rPr>
              <w:t xml:space="preserve">™ </w:t>
            </w:r>
            <w:r w:rsidRPr="38E6B550">
              <w:rPr>
                <w:rFonts w:ascii="Lucida Sans Unicode" w:hAnsi="Lucida Sans Unicode" w:cs="Lucida Sans Unicode"/>
                <w:sz w:val="16"/>
                <w:szCs w:val="16"/>
              </w:rPr>
              <w:t xml:space="preserve"> (</w:t>
            </w:r>
            <w:proofErr w:type="gramEnd"/>
            <w:r w:rsidRPr="38E6B550">
              <w:rPr>
                <w:rFonts w:ascii="Lucida Sans Unicode" w:hAnsi="Lucida Sans Unicode" w:cs="Lucida Sans Unicode"/>
                <w:sz w:val="16"/>
                <w:szCs w:val="16"/>
              </w:rPr>
              <w:t>UREWPS</w:t>
            </w:r>
            <w:r w:rsidR="70608583" w:rsidRPr="38E6B550">
              <w:rPr>
                <w:rFonts w:ascii="Lucida Sans Unicode" w:hAnsi="Lucida Sans Unicode" w:cs="Lucida Sans Unicode"/>
                <w:sz w:val="16"/>
                <w:szCs w:val="16"/>
                <w:vertAlign w:val="superscript"/>
              </w:rPr>
              <w:t xml:space="preserve">™ </w:t>
            </w:r>
            <w:r w:rsidRPr="38E6B550">
              <w:rPr>
                <w:rFonts w:ascii="Lucida Sans Unicode" w:hAnsi="Lucida Sans Unicode" w:cs="Lucida Sans Unicode"/>
                <w:sz w:val="16"/>
                <w:szCs w:val="16"/>
              </w:rPr>
              <w:t xml:space="preserve">, the Company) is committed to support the asset-based valuation of </w:t>
            </w:r>
            <w:r w:rsidR="5BF133D2" w:rsidRPr="38E6B550">
              <w:rPr>
                <w:rFonts w:ascii="Lucida Sans Unicode" w:hAnsi="Lucida Sans Unicode" w:cs="Lucida Sans Unicode"/>
                <w:sz w:val="16"/>
                <w:szCs w:val="16"/>
              </w:rPr>
              <w:t>CuBit™</w:t>
            </w:r>
            <w:r w:rsidR="70608583" w:rsidRPr="38E6B550">
              <w:rPr>
                <w:rFonts w:ascii="Lucida Sans Unicode" w:hAnsi="Lucida Sans Unicode" w:cs="Lucida Sans Unicode"/>
                <w:sz w:val="16"/>
                <w:szCs w:val="16"/>
                <w:vertAlign w:val="superscript"/>
              </w:rPr>
              <w:t xml:space="preserve"> </w:t>
            </w:r>
            <w:r w:rsidRPr="38E6B550">
              <w:rPr>
                <w:rFonts w:ascii="Lucida Sans Unicode" w:hAnsi="Lucida Sans Unicode" w:cs="Lucida Sans Unicode"/>
                <w:sz w:val="16"/>
                <w:szCs w:val="16"/>
              </w:rPr>
              <w:t xml:space="preserve">, as with any currency there is nothing to prevent speculators from taking unforeseen actions which might cause the price of </w:t>
            </w:r>
            <w:r w:rsidR="25EAF22D" w:rsidRPr="38E6B550">
              <w:rPr>
                <w:rFonts w:ascii="Lucida Sans Unicode" w:hAnsi="Lucida Sans Unicode" w:cs="Lucida Sans Unicode"/>
                <w:sz w:val="16"/>
                <w:szCs w:val="16"/>
              </w:rPr>
              <w:t>CuBit™</w:t>
            </w:r>
            <w:r w:rsidR="1BFA3855" w:rsidRPr="38E6B550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Pr="38E6B550">
              <w:rPr>
                <w:rFonts w:ascii="Lucida Sans Unicode" w:hAnsi="Lucida Sans Unicode" w:cs="Lucida Sans Unicode"/>
                <w:sz w:val="16"/>
                <w:szCs w:val="16"/>
              </w:rPr>
              <w:t>to vary without reference to the underlying value proposition. The Company cannot prevent and is not responsible for the actions or results of such speculative behaviors.</w:t>
            </w:r>
          </w:p>
          <w:p w14:paraId="491A6360" w14:textId="77777777" w:rsidR="00DC6F2D" w:rsidRPr="006B4232" w:rsidRDefault="00DC6F2D" w:rsidP="004E61EF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DC6F2D" w:rsidRPr="006B4232" w14:paraId="3AE1DED1" w14:textId="77777777" w:rsidTr="234D7B3A">
        <w:trPr>
          <w:trHeight w:val="801"/>
        </w:trPr>
        <w:tc>
          <w:tcPr>
            <w:tcW w:w="1165" w:type="dxa"/>
            <w:vAlign w:val="center"/>
          </w:tcPr>
          <w:p w14:paraId="3C5C49CF" w14:textId="77777777" w:rsidR="00DC6F2D" w:rsidRPr="006B4232" w:rsidRDefault="00DC6F2D" w:rsidP="004E61EF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B4232">
              <w:rPr>
                <w:rFonts w:ascii="Lucida Sans Unicode" w:hAnsi="Lucida Sans Unicode" w:cs="Lucida Sans Unicode"/>
                <w:noProof/>
                <w:sz w:val="16"/>
                <w:szCs w:val="16"/>
              </w:rPr>
              <w:drawing>
                <wp:inline distT="0" distB="0" distL="0" distR="0" wp14:anchorId="26B29F6E" wp14:editId="2D9AFD14">
                  <wp:extent cx="623888" cy="627468"/>
                  <wp:effectExtent l="0" t="0" r="5080" b="1270"/>
                  <wp:docPr id="1062848743" name="Picture 1" descr="A close up of a co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848743" name="Picture 1" descr="A close up of a coi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339" cy="649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5" w:type="dxa"/>
            <w:vAlign w:val="center"/>
          </w:tcPr>
          <w:p w14:paraId="3B885E7F" w14:textId="77777777" w:rsidR="00DC6F2D" w:rsidRPr="006B4232" w:rsidRDefault="00DC6F2D" w:rsidP="004E61EF">
            <w:pPr>
              <w:contextualSpacing/>
              <w:rPr>
                <w:rFonts w:ascii="Lucida Sans Unicode" w:hAnsi="Lucida Sans Unicode" w:cs="Lucida Sans Unicode"/>
                <w:spacing w:val="-4"/>
                <w:sz w:val="6"/>
                <w:szCs w:val="6"/>
              </w:rPr>
            </w:pPr>
            <w:r w:rsidRPr="006B4232">
              <w:rPr>
                <w:rFonts w:ascii="Lucida Sans Unicode" w:hAnsi="Lucida Sans Unicode" w:cs="Lucida Sans Unicode"/>
                <w:spacing w:val="-4"/>
                <w:sz w:val="16"/>
                <w:szCs w:val="16"/>
              </w:rPr>
              <w:t xml:space="preserve"> </w:t>
            </w:r>
          </w:p>
          <w:p w14:paraId="799DEEDF" w14:textId="6A30E142" w:rsidR="00DC6F2D" w:rsidRPr="006B4232" w:rsidRDefault="00DC6F2D" w:rsidP="004E61EF">
            <w:pPr>
              <w:contextualSpacing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B4232">
              <w:rPr>
                <w:rFonts w:ascii="Lucida Sans Unicode" w:hAnsi="Lucida Sans Unicode" w:cs="Lucida Sans Unicode"/>
                <w:spacing w:val="-4"/>
                <w:sz w:val="16"/>
                <w:szCs w:val="16"/>
              </w:rPr>
              <w:t xml:space="preserve"> </w:t>
            </w:r>
            <w:r w:rsidRPr="006B4232">
              <w:rPr>
                <w:rFonts w:ascii="Lucida Sans Unicode" w:hAnsi="Lucida Sans Unicode" w:cs="Lucida Sans Unicode"/>
                <w:spacing w:val="-4"/>
                <w:sz w:val="16"/>
                <w:szCs w:val="16"/>
                <w:vertAlign w:val="superscript"/>
              </w:rPr>
              <w:t>©</w:t>
            </w:r>
            <w:r w:rsidRPr="006B4232">
              <w:rPr>
                <w:rFonts w:ascii="Lucida Sans Unicode" w:hAnsi="Lucida Sans Unicode" w:cs="Lucida Sans Unicode"/>
                <w:spacing w:val="-4"/>
                <w:sz w:val="16"/>
                <w:szCs w:val="16"/>
              </w:rPr>
              <w:t>202</w:t>
            </w:r>
            <w:r w:rsidR="44A2A1AF" w:rsidRPr="006B4232">
              <w:rPr>
                <w:rFonts w:ascii="Lucida Sans Unicode" w:hAnsi="Lucida Sans Unicode" w:cs="Lucida Sans Unicode"/>
                <w:spacing w:val="-4"/>
                <w:sz w:val="16"/>
                <w:szCs w:val="16"/>
              </w:rPr>
              <w:t>4</w:t>
            </w:r>
            <w:r w:rsidRPr="006B4232">
              <w:rPr>
                <w:rFonts w:ascii="Lucida Sans Unicode" w:hAnsi="Lucida Sans Unicode" w:cs="Lucida Sans Unicode"/>
                <w:spacing w:val="-4"/>
                <w:sz w:val="16"/>
                <w:szCs w:val="16"/>
              </w:rPr>
              <w:t xml:space="preserve"> </w:t>
            </w:r>
            <w:r w:rsidRPr="006B4232">
              <w:rPr>
                <w:rFonts w:ascii="Lucida Sans Unicode" w:hAnsi="Lucida Sans Unicode" w:cs="Lucida Sans Unicode"/>
                <w:sz w:val="16"/>
                <w:szCs w:val="16"/>
              </w:rPr>
              <w:t>Universal Real Estate Wealth Protection Solutions, LLC</w:t>
            </w:r>
            <w:r w:rsidR="195AF807" w:rsidRPr="006B4232">
              <w:rPr>
                <w:rFonts w:ascii="Lucida Sans Unicode" w:hAnsi="Lucida Sans Unicode" w:cs="Lucida Sans Unicode"/>
                <w:sz w:val="16"/>
                <w:szCs w:val="16"/>
                <w:vertAlign w:val="superscript"/>
              </w:rPr>
              <w:t>™,</w:t>
            </w:r>
            <w:r w:rsidR="195AF807" w:rsidRPr="234D7B3A">
              <w:rPr>
                <w:rFonts w:ascii="Lucida Sans Unicode" w:hAnsi="Lucida Sans Unicode" w:cs="Lucida Sans Unicode"/>
                <w:sz w:val="16"/>
                <w:szCs w:val="16"/>
              </w:rPr>
              <w:t xml:space="preserve"> All </w:t>
            </w:r>
            <w:r w:rsidRPr="006B4232">
              <w:rPr>
                <w:rFonts w:ascii="Lucida Sans Unicode" w:hAnsi="Lucida Sans Unicode" w:cs="Lucida Sans Unicode"/>
                <w:sz w:val="16"/>
                <w:szCs w:val="16"/>
              </w:rPr>
              <w:t>Rights Reserved.</w:t>
            </w:r>
          </w:p>
        </w:tc>
      </w:tr>
    </w:tbl>
    <w:p w14:paraId="6FFD5197" w14:textId="77777777" w:rsidR="00DC6F2D" w:rsidRPr="00C812FF" w:rsidRDefault="00DC6F2D"/>
    <w:sectPr w:rsidR="00DC6F2D" w:rsidRPr="00C812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8CDxaOQ/3VIiO" int2:id="zd4ZI05E">
      <int2:state int2:value="Rejected" int2:type="AugLoop_Text_Critique"/>
    </int2:textHash>
    <int2:textHash int2:hashCode="LzVn1Q+ftERReh" int2:id="1Wumxe67">
      <int2:state int2:value="Rejected" int2:type="AugLoop_Text_Critique"/>
    </int2:textHash>
    <int2:textHash int2:hashCode="dqbISinbF0sb6n" int2:id="TChRwKCT">
      <int2:state int2:value="Rejected" int2:type="AugLoop_Text_Critique"/>
    </int2:textHash>
    <int2:textHash int2:hashCode="msYvc+W6GQTdR/" int2:id="q8Osc6A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C7F43"/>
    <w:multiLevelType w:val="hybridMultilevel"/>
    <w:tmpl w:val="ECF4F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755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9FA"/>
    <w:rsid w:val="0000654A"/>
    <w:rsid w:val="000137CF"/>
    <w:rsid w:val="00084723"/>
    <w:rsid w:val="00167F5E"/>
    <w:rsid w:val="0017222A"/>
    <w:rsid w:val="001761AA"/>
    <w:rsid w:val="001A3AFF"/>
    <w:rsid w:val="001B6E35"/>
    <w:rsid w:val="001E02B7"/>
    <w:rsid w:val="001E3DEB"/>
    <w:rsid w:val="001E7C32"/>
    <w:rsid w:val="00221E12"/>
    <w:rsid w:val="00234C60"/>
    <w:rsid w:val="002612CE"/>
    <w:rsid w:val="0028428B"/>
    <w:rsid w:val="002C1EA5"/>
    <w:rsid w:val="002C413E"/>
    <w:rsid w:val="002D7708"/>
    <w:rsid w:val="002F6A95"/>
    <w:rsid w:val="00323531"/>
    <w:rsid w:val="00324706"/>
    <w:rsid w:val="00354BC6"/>
    <w:rsid w:val="003E4B4F"/>
    <w:rsid w:val="003F0BD7"/>
    <w:rsid w:val="0043437C"/>
    <w:rsid w:val="00457A36"/>
    <w:rsid w:val="00485CA1"/>
    <w:rsid w:val="004875D9"/>
    <w:rsid w:val="004C4B37"/>
    <w:rsid w:val="00506616"/>
    <w:rsid w:val="00514D73"/>
    <w:rsid w:val="005273F2"/>
    <w:rsid w:val="00534B9A"/>
    <w:rsid w:val="00560393"/>
    <w:rsid w:val="005C5449"/>
    <w:rsid w:val="005C6022"/>
    <w:rsid w:val="005D089C"/>
    <w:rsid w:val="00626807"/>
    <w:rsid w:val="00677D1F"/>
    <w:rsid w:val="006837B3"/>
    <w:rsid w:val="006D4FBC"/>
    <w:rsid w:val="006F04FD"/>
    <w:rsid w:val="00731C21"/>
    <w:rsid w:val="007458D2"/>
    <w:rsid w:val="00764D4F"/>
    <w:rsid w:val="00772C0B"/>
    <w:rsid w:val="00784855"/>
    <w:rsid w:val="007B2870"/>
    <w:rsid w:val="007D7260"/>
    <w:rsid w:val="007E6223"/>
    <w:rsid w:val="007F7AAD"/>
    <w:rsid w:val="0084171A"/>
    <w:rsid w:val="00867BFE"/>
    <w:rsid w:val="008742B5"/>
    <w:rsid w:val="009128E4"/>
    <w:rsid w:val="00934532"/>
    <w:rsid w:val="009544FB"/>
    <w:rsid w:val="00954EDE"/>
    <w:rsid w:val="0096014D"/>
    <w:rsid w:val="009709FA"/>
    <w:rsid w:val="00981540"/>
    <w:rsid w:val="009A280F"/>
    <w:rsid w:val="009A37F1"/>
    <w:rsid w:val="00A13B71"/>
    <w:rsid w:val="00A16F27"/>
    <w:rsid w:val="00A24087"/>
    <w:rsid w:val="00A47F2E"/>
    <w:rsid w:val="00A74B35"/>
    <w:rsid w:val="00A805B6"/>
    <w:rsid w:val="00A9523C"/>
    <w:rsid w:val="00B0712F"/>
    <w:rsid w:val="00B10EB0"/>
    <w:rsid w:val="00B27F54"/>
    <w:rsid w:val="00B315F2"/>
    <w:rsid w:val="00B37845"/>
    <w:rsid w:val="00B401B9"/>
    <w:rsid w:val="00B54A15"/>
    <w:rsid w:val="00B65540"/>
    <w:rsid w:val="00B737C2"/>
    <w:rsid w:val="00BB370A"/>
    <w:rsid w:val="00BC11B6"/>
    <w:rsid w:val="00C812FF"/>
    <w:rsid w:val="00C9241E"/>
    <w:rsid w:val="00CC0FC8"/>
    <w:rsid w:val="00D3193B"/>
    <w:rsid w:val="00D359A2"/>
    <w:rsid w:val="00D4423E"/>
    <w:rsid w:val="00D9513A"/>
    <w:rsid w:val="00DA65F6"/>
    <w:rsid w:val="00DC6F2D"/>
    <w:rsid w:val="00DD02FC"/>
    <w:rsid w:val="00E77901"/>
    <w:rsid w:val="00EA76DD"/>
    <w:rsid w:val="00EB2EDD"/>
    <w:rsid w:val="00EF5B4E"/>
    <w:rsid w:val="00F14323"/>
    <w:rsid w:val="00F73273"/>
    <w:rsid w:val="00F91B01"/>
    <w:rsid w:val="00F956E3"/>
    <w:rsid w:val="00FB03AE"/>
    <w:rsid w:val="00FE7ED7"/>
    <w:rsid w:val="018D1B19"/>
    <w:rsid w:val="062D5184"/>
    <w:rsid w:val="06321CAC"/>
    <w:rsid w:val="06C19465"/>
    <w:rsid w:val="09144F2B"/>
    <w:rsid w:val="094171E9"/>
    <w:rsid w:val="0A5E59C9"/>
    <w:rsid w:val="0B245805"/>
    <w:rsid w:val="0DB142AA"/>
    <w:rsid w:val="0F163E79"/>
    <w:rsid w:val="0F4D130B"/>
    <w:rsid w:val="0FA717B9"/>
    <w:rsid w:val="13AD60CD"/>
    <w:rsid w:val="1538CA2E"/>
    <w:rsid w:val="162950D2"/>
    <w:rsid w:val="165EE83C"/>
    <w:rsid w:val="17CCFAA0"/>
    <w:rsid w:val="195AF807"/>
    <w:rsid w:val="199EEDC9"/>
    <w:rsid w:val="1B1686BE"/>
    <w:rsid w:val="1B96C652"/>
    <w:rsid w:val="1BFA3855"/>
    <w:rsid w:val="1DA5325C"/>
    <w:rsid w:val="1EE1FAF4"/>
    <w:rsid w:val="1EE988C5"/>
    <w:rsid w:val="1F322378"/>
    <w:rsid w:val="1FA1A1FF"/>
    <w:rsid w:val="215F9AD3"/>
    <w:rsid w:val="2186B56C"/>
    <w:rsid w:val="21B1AAD9"/>
    <w:rsid w:val="21E55E3F"/>
    <w:rsid w:val="22BF67FF"/>
    <w:rsid w:val="230B9D18"/>
    <w:rsid w:val="234D7B3A"/>
    <w:rsid w:val="250E8B54"/>
    <w:rsid w:val="258CFD5E"/>
    <w:rsid w:val="25EAF22D"/>
    <w:rsid w:val="26433DDA"/>
    <w:rsid w:val="2659B771"/>
    <w:rsid w:val="287442A3"/>
    <w:rsid w:val="29B49A4E"/>
    <w:rsid w:val="2A509EE7"/>
    <w:rsid w:val="2C44E754"/>
    <w:rsid w:val="2D09D17D"/>
    <w:rsid w:val="2E903C6B"/>
    <w:rsid w:val="2EE54AF4"/>
    <w:rsid w:val="303501AE"/>
    <w:rsid w:val="3179FBB4"/>
    <w:rsid w:val="33425437"/>
    <w:rsid w:val="338AF9BB"/>
    <w:rsid w:val="33B91A07"/>
    <w:rsid w:val="345BA6A2"/>
    <w:rsid w:val="3826903D"/>
    <w:rsid w:val="38E6B550"/>
    <w:rsid w:val="395ADAEF"/>
    <w:rsid w:val="3A452F28"/>
    <w:rsid w:val="3C46EC5B"/>
    <w:rsid w:val="3CF94673"/>
    <w:rsid w:val="3DA33DBE"/>
    <w:rsid w:val="3F5DF7F8"/>
    <w:rsid w:val="40F1C735"/>
    <w:rsid w:val="41BD88E1"/>
    <w:rsid w:val="41CC7FDC"/>
    <w:rsid w:val="429598BA"/>
    <w:rsid w:val="4396E37D"/>
    <w:rsid w:val="4431691B"/>
    <w:rsid w:val="44A2A1AF"/>
    <w:rsid w:val="4606E9E1"/>
    <w:rsid w:val="48F0C062"/>
    <w:rsid w:val="4AC67EFB"/>
    <w:rsid w:val="4B1FE96B"/>
    <w:rsid w:val="4DBF6DB0"/>
    <w:rsid w:val="4E983657"/>
    <w:rsid w:val="4FB5F00C"/>
    <w:rsid w:val="52ABA8E6"/>
    <w:rsid w:val="530589D8"/>
    <w:rsid w:val="53DDAF5F"/>
    <w:rsid w:val="55DB05CB"/>
    <w:rsid w:val="55EB4ACC"/>
    <w:rsid w:val="562292B9"/>
    <w:rsid w:val="56D8170F"/>
    <w:rsid w:val="5987362E"/>
    <w:rsid w:val="5BF133D2"/>
    <w:rsid w:val="5D9FEA85"/>
    <w:rsid w:val="5DCB4C2B"/>
    <w:rsid w:val="5E07A591"/>
    <w:rsid w:val="62BAB5A1"/>
    <w:rsid w:val="631F4836"/>
    <w:rsid w:val="634608B8"/>
    <w:rsid w:val="641A82CD"/>
    <w:rsid w:val="650AB746"/>
    <w:rsid w:val="65502F16"/>
    <w:rsid w:val="6826955D"/>
    <w:rsid w:val="69991602"/>
    <w:rsid w:val="6E2F1EF9"/>
    <w:rsid w:val="70608583"/>
    <w:rsid w:val="707AEA4E"/>
    <w:rsid w:val="708CB75E"/>
    <w:rsid w:val="709D8FCB"/>
    <w:rsid w:val="712AE542"/>
    <w:rsid w:val="719FAEDC"/>
    <w:rsid w:val="72D79F71"/>
    <w:rsid w:val="73205209"/>
    <w:rsid w:val="74628604"/>
    <w:rsid w:val="748E515E"/>
    <w:rsid w:val="74EC5753"/>
    <w:rsid w:val="7C85E2DD"/>
    <w:rsid w:val="7D027B48"/>
    <w:rsid w:val="7D12C520"/>
    <w:rsid w:val="7D4044F9"/>
    <w:rsid w:val="7E576419"/>
    <w:rsid w:val="7EDC155A"/>
    <w:rsid w:val="7EF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7FC34"/>
  <w15:chartTrackingRefBased/>
  <w15:docId w15:val="{298104D5-5E59-4871-AE65-96DD8C4F6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6E3"/>
    <w:pPr>
      <w:ind w:firstLine="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E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autoRedefine/>
    <w:uiPriority w:val="35"/>
    <w:unhideWhenUsed/>
    <w:qFormat/>
    <w:rsid w:val="006F04FD"/>
    <w:pPr>
      <w:spacing w:after="200" w:line="36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764D4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54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B10EB0"/>
    <w:pPr>
      <w:spacing w:after="0" w:line="240" w:lineRule="auto"/>
      <w:ind w:firstLine="0"/>
    </w:pPr>
    <w:rPr>
      <w:rFonts w:ascii="Times New Roman" w:hAnsi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B9A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34B9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6F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F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C6F2D"/>
    <w:pPr>
      <w:spacing w:before="100" w:beforeAutospacing="1" w:after="100" w:afterAutospacing="1" w:line="240" w:lineRule="auto"/>
    </w:pPr>
    <w:rPr>
      <w:rFonts w:eastAsia="Times New Roman" w:cs="Times New Roman"/>
      <w:szCs w:val="24"/>
      <w14:ligatures w14:val="standardContextual"/>
    </w:rPr>
  </w:style>
  <w:style w:type="table" w:styleId="TableGrid">
    <w:name w:val="Table Grid"/>
    <w:basedOn w:val="TableNormal"/>
    <w:uiPriority w:val="39"/>
    <w:rsid w:val="00DC6F2D"/>
    <w:pPr>
      <w:spacing w:after="0" w:line="240" w:lineRule="auto"/>
      <w:ind w:firstLine="0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yperlink" Target="https://dirticoin.com/2022/06/28/disclaimer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CuBitREvolution.com" TargetMode="Externa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8C315E5863849910E5155F3CD120C" ma:contentTypeVersion="14" ma:contentTypeDescription="Create a new document." ma:contentTypeScope="" ma:versionID="ec3189f1c0497a9dba2f190af8a9b745">
  <xsd:schema xmlns:xsd="http://www.w3.org/2001/XMLSchema" xmlns:xs="http://www.w3.org/2001/XMLSchema" xmlns:p="http://schemas.microsoft.com/office/2006/metadata/properties" xmlns:ns2="3affad8e-cc07-4274-ab08-3820d197acc2" xmlns:ns3="a1cc5d78-b664-407e-9c59-8d6acf995156" targetNamespace="http://schemas.microsoft.com/office/2006/metadata/properties" ma:root="true" ma:fieldsID="66cddd5724b8b3a787014fa0900a88b0" ns2:_="" ns3:_="">
    <xsd:import namespace="3affad8e-cc07-4274-ab08-3820d197acc2"/>
    <xsd:import namespace="a1cc5d78-b664-407e-9c59-8d6acf995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fad8e-cc07-4274-ab08-3820d197a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89e6226-d53a-46fe-a018-2ca02ab6df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c5d78-b664-407e-9c59-8d6acf99515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bf5ffe8-617e-47a8-bd41-dd32e804c143}" ma:internalName="TaxCatchAll" ma:showField="CatchAllData" ma:web="a1cc5d78-b664-407e-9c59-8d6acf99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cc5d78-b664-407e-9c59-8d6acf995156" xsi:nil="true"/>
    <lcf76f155ced4ddcb4097134ff3c332f xmlns="3affad8e-cc07-4274-ab08-3820d197ac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3C079B-34F8-4192-8E8F-119BD067847D}"/>
</file>

<file path=customXml/itemProps2.xml><?xml version="1.0" encoding="utf-8"?>
<ds:datastoreItem xmlns:ds="http://schemas.openxmlformats.org/officeDocument/2006/customXml" ds:itemID="{706CC9EF-B67E-4EBE-9E88-941C3D4A12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8E7AC4-074A-485E-B644-D857CC2B7732}">
  <ds:schemaRefs>
    <ds:schemaRef ds:uri="a1cc5d78-b664-407e-9c59-8d6acf995156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3affad8e-cc07-4274-ab08-3820d197acc2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697</Words>
  <Characters>3974</Characters>
  <Application>Microsoft Office Word</Application>
  <DocSecurity>0</DocSecurity>
  <Lines>33</Lines>
  <Paragraphs>9</Paragraphs>
  <ScaleCrop>false</ScaleCrop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Sheppard</dc:creator>
  <cp:keywords/>
  <dc:description/>
  <cp:lastModifiedBy>Sue Bennett</cp:lastModifiedBy>
  <cp:revision>97</cp:revision>
  <dcterms:created xsi:type="dcterms:W3CDTF">2023-09-23T13:15:00Z</dcterms:created>
  <dcterms:modified xsi:type="dcterms:W3CDTF">2024-01-15T22:13:00Z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0x010100E4E8C315E5863849910E5155F3CD120C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